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4A39" w:rsidRDefault="00D22CB5">
      <w:pPr>
        <w:ind w:left="142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9.8pt;height:60pt">
            <v:imagedata r:id="rId5" o:title="EBSCO_CAB_Abstracts with Full Text"/>
          </v:shape>
        </w:pict>
      </w:r>
    </w:p>
    <w:p w:rsidR="000C4A39" w:rsidRDefault="000C4A39">
      <w:pPr>
        <w:pStyle w:val="GvdeMetni"/>
        <w:spacing w:before="273"/>
        <w:rPr>
          <w:rFonts w:ascii="Times New Roman"/>
        </w:rPr>
      </w:pPr>
    </w:p>
    <w:p w:rsidR="000C4A39" w:rsidRPr="00DA3A2E" w:rsidRDefault="00DA3A2E" w:rsidP="00DA3A2E">
      <w:pPr>
        <w:pStyle w:val="GvdeMetni"/>
        <w:rPr>
          <w:rFonts w:ascii="Times New Roman" w:hAnsi="Times New Roman" w:cs="Times New Roman"/>
        </w:rPr>
      </w:pPr>
      <w:r w:rsidRPr="00DA3A2E">
        <w:rPr>
          <w:rFonts w:ascii="Times New Roman" w:hAnsi="Times New Roman" w:cs="Times New Roman"/>
          <w:w w:val="90"/>
        </w:rPr>
        <w:t>Değerli</w:t>
      </w:r>
      <w:r w:rsidRPr="00DA3A2E">
        <w:rPr>
          <w:rFonts w:ascii="Times New Roman" w:hAnsi="Times New Roman" w:cs="Times New Roman"/>
          <w:spacing w:val="-2"/>
          <w:w w:val="95"/>
        </w:rPr>
        <w:t xml:space="preserve"> Kullanıcılarımız;</w:t>
      </w:r>
    </w:p>
    <w:p w:rsidR="000C4A39" w:rsidRPr="00DA3A2E" w:rsidRDefault="000C4A39">
      <w:pPr>
        <w:pStyle w:val="GvdeMetni"/>
        <w:spacing w:before="23"/>
        <w:rPr>
          <w:rFonts w:ascii="Times New Roman" w:hAnsi="Times New Roman" w:cs="Times New Roman"/>
        </w:rPr>
      </w:pPr>
    </w:p>
    <w:p w:rsidR="00DA3A2E" w:rsidRPr="00DA3A2E" w:rsidRDefault="00D22CB5" w:rsidP="00DA3A2E">
      <w:pPr>
        <w:pStyle w:val="NormalWeb"/>
        <w:jc w:val="both"/>
        <w:rPr>
          <w:rFonts w:eastAsia="Arial"/>
          <w:sz w:val="28"/>
          <w:szCs w:val="28"/>
          <w:lang w:eastAsia="en-US"/>
        </w:rPr>
      </w:pPr>
      <w:r>
        <w:rPr>
          <w:rFonts w:eastAsia="Arial"/>
          <w:b/>
          <w:bCs/>
          <w:sz w:val="28"/>
          <w:szCs w:val="28"/>
          <w:lang w:eastAsia="en-US"/>
        </w:rPr>
        <w:t xml:space="preserve">CAB </w:t>
      </w:r>
      <w:proofErr w:type="spellStart"/>
      <w:r>
        <w:rPr>
          <w:rFonts w:eastAsia="Arial"/>
          <w:b/>
          <w:bCs/>
          <w:sz w:val="28"/>
          <w:szCs w:val="28"/>
          <w:lang w:eastAsia="en-US"/>
        </w:rPr>
        <w:t>Abstracts</w:t>
      </w:r>
      <w:proofErr w:type="spellEnd"/>
      <w:r>
        <w:rPr>
          <w:rFonts w:eastAsia="Arial"/>
          <w:b/>
          <w:bCs/>
          <w:sz w:val="28"/>
          <w:szCs w:val="28"/>
          <w:lang w:eastAsia="en-US"/>
        </w:rPr>
        <w:t xml:space="preserve"> </w:t>
      </w:r>
      <w:proofErr w:type="spellStart"/>
      <w:r>
        <w:rPr>
          <w:rFonts w:eastAsia="Arial"/>
          <w:b/>
          <w:bCs/>
          <w:sz w:val="28"/>
          <w:szCs w:val="28"/>
          <w:lang w:eastAsia="en-US"/>
        </w:rPr>
        <w:t>With</w:t>
      </w:r>
      <w:proofErr w:type="spellEnd"/>
      <w:r>
        <w:rPr>
          <w:rFonts w:eastAsia="Arial"/>
          <w:b/>
          <w:bCs/>
          <w:sz w:val="28"/>
          <w:szCs w:val="28"/>
          <w:lang w:eastAsia="en-US"/>
        </w:rPr>
        <w:t xml:space="preserve"> Full </w:t>
      </w:r>
      <w:proofErr w:type="spellStart"/>
      <w:r>
        <w:rPr>
          <w:rFonts w:eastAsia="Arial"/>
          <w:b/>
          <w:bCs/>
          <w:sz w:val="28"/>
          <w:szCs w:val="28"/>
          <w:lang w:eastAsia="en-US"/>
        </w:rPr>
        <w:t>Text</w:t>
      </w:r>
      <w:proofErr w:type="spellEnd"/>
      <w:r>
        <w:rPr>
          <w:rFonts w:eastAsia="Arial"/>
          <w:b/>
          <w:bCs/>
          <w:sz w:val="28"/>
          <w:szCs w:val="28"/>
          <w:lang w:eastAsia="en-US"/>
        </w:rPr>
        <w:t xml:space="preserve"> </w:t>
      </w:r>
      <w:proofErr w:type="spellStart"/>
      <w:r w:rsidR="00DA3A2E" w:rsidRPr="00DA3A2E">
        <w:rPr>
          <w:rFonts w:eastAsia="Arial"/>
          <w:sz w:val="28"/>
          <w:szCs w:val="28"/>
          <w:lang w:eastAsia="en-US"/>
        </w:rPr>
        <w:t>veritabanı</w:t>
      </w:r>
      <w:proofErr w:type="spellEnd"/>
      <w:r w:rsidR="00DA3A2E" w:rsidRPr="00DA3A2E">
        <w:rPr>
          <w:rFonts w:eastAsia="Arial"/>
          <w:sz w:val="28"/>
          <w:szCs w:val="28"/>
          <w:lang w:eastAsia="en-US"/>
        </w:rPr>
        <w:t xml:space="preserve">, </w:t>
      </w:r>
      <w:r w:rsidR="00DA3A2E" w:rsidRPr="00DA3A2E">
        <w:rPr>
          <w:rFonts w:eastAsia="Arial"/>
          <w:b/>
          <w:bCs/>
          <w:sz w:val="28"/>
          <w:szCs w:val="28"/>
          <w:lang w:eastAsia="en-US"/>
        </w:rPr>
        <w:t>31 Aralık 2026</w:t>
      </w:r>
      <w:r w:rsidR="00DA3A2E" w:rsidRPr="00DA3A2E">
        <w:rPr>
          <w:rFonts w:eastAsia="Arial"/>
          <w:sz w:val="28"/>
          <w:szCs w:val="28"/>
          <w:lang w:eastAsia="en-US"/>
        </w:rPr>
        <w:t xml:space="preserve"> tarihine kadar </w:t>
      </w:r>
      <w:r w:rsidR="00DA3A2E" w:rsidRPr="00DA3A2E">
        <w:rPr>
          <w:rFonts w:eastAsia="Arial"/>
          <w:b/>
          <w:bCs/>
          <w:sz w:val="28"/>
          <w:szCs w:val="28"/>
          <w:lang w:eastAsia="en-US"/>
        </w:rPr>
        <w:t>üniversitemiz deneme erişimine</w:t>
      </w:r>
      <w:r w:rsidR="00DA3A2E" w:rsidRPr="00DA3A2E">
        <w:rPr>
          <w:rFonts w:eastAsia="Arial"/>
          <w:sz w:val="28"/>
          <w:szCs w:val="28"/>
          <w:lang w:eastAsia="en-US"/>
        </w:rPr>
        <w:t xml:space="preserve"> açılmıştır. Kullanıcılarımız, adı geçen </w:t>
      </w:r>
      <w:proofErr w:type="spellStart"/>
      <w:r w:rsidR="00DA3A2E" w:rsidRPr="00DA3A2E">
        <w:rPr>
          <w:rFonts w:eastAsia="Arial"/>
          <w:sz w:val="28"/>
          <w:szCs w:val="28"/>
          <w:lang w:eastAsia="en-US"/>
        </w:rPr>
        <w:t>veritabanına</w:t>
      </w:r>
      <w:proofErr w:type="spellEnd"/>
      <w:r w:rsidR="00DA3A2E" w:rsidRPr="00DA3A2E">
        <w:rPr>
          <w:rFonts w:eastAsia="Arial"/>
          <w:sz w:val="28"/>
          <w:szCs w:val="28"/>
          <w:lang w:eastAsia="en-US"/>
        </w:rPr>
        <w:t xml:space="preserve"> aşağıda bulunan erişim linkini kullanarak erişim sağlayabileceklerdir. Ayrıca Deneme erişimi süresince </w:t>
      </w:r>
      <w:proofErr w:type="spellStart"/>
      <w:r w:rsidR="00DA3A2E" w:rsidRPr="00DA3A2E">
        <w:rPr>
          <w:rFonts w:eastAsia="Arial"/>
          <w:sz w:val="28"/>
          <w:szCs w:val="28"/>
          <w:lang w:eastAsia="en-US"/>
        </w:rPr>
        <w:t>veritabanı</w:t>
      </w:r>
      <w:proofErr w:type="spellEnd"/>
      <w:r w:rsidR="00DA3A2E" w:rsidRPr="00DA3A2E">
        <w:rPr>
          <w:rFonts w:eastAsia="Arial"/>
          <w:sz w:val="28"/>
          <w:szCs w:val="28"/>
          <w:lang w:eastAsia="en-US"/>
        </w:rPr>
        <w:t xml:space="preserve"> ile ilgili görüş, öneri ve değerlendirmeler aşağıda linki bulunan </w:t>
      </w:r>
      <w:r w:rsidR="00DA3A2E" w:rsidRPr="00DA3A2E">
        <w:rPr>
          <w:rFonts w:eastAsia="Arial"/>
          <w:b/>
          <w:bCs/>
          <w:sz w:val="28"/>
          <w:szCs w:val="28"/>
          <w:lang w:eastAsia="en-US"/>
        </w:rPr>
        <w:t xml:space="preserve">"Deneme </w:t>
      </w:r>
      <w:proofErr w:type="spellStart"/>
      <w:r w:rsidR="00DA3A2E" w:rsidRPr="00DA3A2E">
        <w:rPr>
          <w:rFonts w:eastAsia="Arial"/>
          <w:b/>
          <w:bCs/>
          <w:sz w:val="28"/>
          <w:szCs w:val="28"/>
          <w:lang w:eastAsia="en-US"/>
        </w:rPr>
        <w:t>veritabanı</w:t>
      </w:r>
      <w:proofErr w:type="spellEnd"/>
      <w:r w:rsidR="00DA3A2E" w:rsidRPr="00DA3A2E">
        <w:rPr>
          <w:rFonts w:eastAsia="Arial"/>
          <w:b/>
          <w:bCs/>
          <w:sz w:val="28"/>
          <w:szCs w:val="28"/>
          <w:lang w:eastAsia="en-US"/>
        </w:rPr>
        <w:t xml:space="preserve"> değerlendirme formu" </w:t>
      </w:r>
      <w:r w:rsidR="00DA3A2E" w:rsidRPr="00DA3A2E">
        <w:rPr>
          <w:rFonts w:eastAsia="Arial"/>
          <w:sz w:val="28"/>
          <w:szCs w:val="28"/>
          <w:lang w:eastAsia="en-US"/>
        </w:rPr>
        <w:t>üzerinden başkanlığımıza iletilebilmektedir.</w:t>
      </w:r>
    </w:p>
    <w:p w:rsidR="000C4A39" w:rsidRDefault="000C4A39">
      <w:pPr>
        <w:pStyle w:val="GvdeMetni"/>
      </w:pPr>
    </w:p>
    <w:p w:rsidR="000C4A39" w:rsidRDefault="000C4A39">
      <w:pPr>
        <w:pStyle w:val="GvdeMetni"/>
        <w:spacing w:before="1"/>
      </w:pPr>
    </w:p>
    <w:p w:rsidR="000C4A39" w:rsidRDefault="00DA3A2E" w:rsidP="00DA3A2E">
      <w:pPr>
        <w:rPr>
          <w:rFonts w:ascii="Times New Roman" w:hAnsi="Times New Roman" w:cs="Times New Roman"/>
          <w:b/>
          <w:spacing w:val="-12"/>
          <w:sz w:val="28"/>
          <w:szCs w:val="28"/>
        </w:rPr>
      </w:pPr>
      <w:r w:rsidRPr="00DA3A2E">
        <w:rPr>
          <w:rFonts w:ascii="Times New Roman" w:hAnsi="Times New Roman" w:cs="Times New Roman"/>
          <w:b/>
          <w:spacing w:val="-2"/>
          <w:sz w:val="28"/>
          <w:szCs w:val="28"/>
        </w:rPr>
        <w:t>Erişim</w:t>
      </w:r>
      <w:r w:rsidRPr="00DA3A2E">
        <w:rPr>
          <w:rFonts w:ascii="Times New Roman" w:hAnsi="Times New Roman" w:cs="Times New Roman"/>
          <w:b/>
          <w:spacing w:val="-16"/>
          <w:sz w:val="28"/>
          <w:szCs w:val="28"/>
        </w:rPr>
        <w:t xml:space="preserve"> </w:t>
      </w:r>
      <w:r w:rsidRPr="00DA3A2E">
        <w:rPr>
          <w:rFonts w:ascii="Times New Roman" w:hAnsi="Times New Roman" w:cs="Times New Roman"/>
          <w:b/>
          <w:spacing w:val="-2"/>
          <w:sz w:val="28"/>
          <w:szCs w:val="28"/>
        </w:rPr>
        <w:t>Adresi:</w:t>
      </w:r>
      <w:r w:rsidRPr="00DA3A2E">
        <w:rPr>
          <w:rFonts w:ascii="Times New Roman" w:hAnsi="Times New Roman" w:cs="Times New Roman"/>
          <w:b/>
          <w:spacing w:val="-12"/>
          <w:sz w:val="28"/>
          <w:szCs w:val="28"/>
        </w:rPr>
        <w:t xml:space="preserve"> </w:t>
      </w:r>
      <w:hyperlink r:id="rId6" w:history="1">
        <w:r w:rsidR="00D22CB5" w:rsidRPr="0076439E">
          <w:rPr>
            <w:rStyle w:val="Kpr"/>
            <w:rFonts w:ascii="Times New Roman" w:hAnsi="Times New Roman" w:cs="Times New Roman"/>
            <w:b/>
            <w:spacing w:val="-12"/>
            <w:sz w:val="28"/>
            <w:szCs w:val="28"/>
          </w:rPr>
          <w:t>https://research.ebsco.com/c/ab4i35/search?defaultdb=cbt</w:t>
        </w:r>
      </w:hyperlink>
    </w:p>
    <w:p w:rsidR="000C4A39" w:rsidRPr="00DA3A2E" w:rsidRDefault="000C4A39">
      <w:pPr>
        <w:pStyle w:val="GvdeMetni"/>
        <w:rPr>
          <w:rFonts w:ascii="Times New Roman" w:hAnsi="Times New Roman" w:cs="Times New Roman"/>
        </w:rPr>
      </w:pPr>
    </w:p>
    <w:p w:rsidR="000C4A39" w:rsidRPr="00DA3A2E" w:rsidRDefault="000C4A39">
      <w:pPr>
        <w:pStyle w:val="GvdeMetni"/>
        <w:spacing w:before="27"/>
        <w:rPr>
          <w:rFonts w:ascii="Times New Roman" w:hAnsi="Times New Roman" w:cs="Times New Roman"/>
        </w:rPr>
      </w:pPr>
    </w:p>
    <w:p w:rsidR="000C4A39" w:rsidRPr="00DA3A2E" w:rsidRDefault="00D22CB5" w:rsidP="00DA3A2E">
      <w:pPr>
        <w:pStyle w:val="Balk1"/>
        <w:ind w:left="0"/>
        <w:rPr>
          <w:rFonts w:ascii="Times New Roman" w:hAnsi="Times New Roman" w:cs="Times New Roman"/>
        </w:rPr>
      </w:pPr>
      <w:r w:rsidRPr="00D22CB5">
        <w:rPr>
          <w:rFonts w:ascii="Times New Roman" w:hAnsi="Times New Roman" w:cs="Times New Roman"/>
        </w:rPr>
        <w:t xml:space="preserve">CAB </w:t>
      </w:r>
      <w:proofErr w:type="spellStart"/>
      <w:r w:rsidRPr="00D22CB5">
        <w:rPr>
          <w:rFonts w:ascii="Times New Roman" w:hAnsi="Times New Roman" w:cs="Times New Roman"/>
        </w:rPr>
        <w:t>Abstracts</w:t>
      </w:r>
      <w:proofErr w:type="spellEnd"/>
      <w:r w:rsidRPr="00D22CB5">
        <w:rPr>
          <w:rFonts w:ascii="Times New Roman" w:hAnsi="Times New Roman" w:cs="Times New Roman"/>
        </w:rPr>
        <w:t xml:space="preserve"> </w:t>
      </w:r>
      <w:proofErr w:type="spellStart"/>
      <w:r w:rsidRPr="00D22CB5">
        <w:rPr>
          <w:rFonts w:ascii="Times New Roman" w:hAnsi="Times New Roman" w:cs="Times New Roman"/>
        </w:rPr>
        <w:t>With</w:t>
      </w:r>
      <w:proofErr w:type="spellEnd"/>
      <w:r w:rsidRPr="00D22CB5">
        <w:rPr>
          <w:rFonts w:ascii="Times New Roman" w:hAnsi="Times New Roman" w:cs="Times New Roman"/>
        </w:rPr>
        <w:t xml:space="preserve"> Full </w:t>
      </w:r>
      <w:proofErr w:type="spellStart"/>
      <w:r w:rsidRPr="00D22CB5">
        <w:rPr>
          <w:rFonts w:ascii="Times New Roman" w:hAnsi="Times New Roman" w:cs="Times New Roman"/>
        </w:rPr>
        <w:t>Text</w:t>
      </w:r>
      <w:proofErr w:type="spellEnd"/>
      <w:r w:rsidR="00DA3A2E" w:rsidRPr="00D22CB5">
        <w:rPr>
          <w:rFonts w:ascii="Times New Roman" w:hAnsi="Times New Roman" w:cs="Times New Roman"/>
        </w:rPr>
        <w:t>;</w:t>
      </w:r>
    </w:p>
    <w:p w:rsidR="00D22CB5" w:rsidRPr="00D22CB5" w:rsidRDefault="00D22CB5" w:rsidP="00D22CB5">
      <w:pPr>
        <w:pStyle w:val="NormalWeb"/>
        <w:spacing w:line="375" w:lineRule="exact"/>
        <w:rPr>
          <w:rFonts w:eastAsiaTheme="minorHAnsi"/>
          <w:sz w:val="28"/>
          <w:szCs w:val="28"/>
        </w:rPr>
      </w:pPr>
      <w:r w:rsidRPr="00D22CB5">
        <w:rPr>
          <w:rFonts w:eastAsiaTheme="minorHAnsi"/>
          <w:sz w:val="28"/>
          <w:szCs w:val="28"/>
        </w:rPr>
        <w:t>Özetlerin ötesine geçerek tam metin araştırmalara erişin</w:t>
      </w:r>
    </w:p>
    <w:p w:rsidR="00D22CB5" w:rsidRPr="00D22CB5" w:rsidRDefault="00D22CB5" w:rsidP="00D22CB5">
      <w:pPr>
        <w:pStyle w:val="NormalWeb"/>
        <w:spacing w:line="375" w:lineRule="exact"/>
        <w:jc w:val="both"/>
        <w:rPr>
          <w:rFonts w:eastAsiaTheme="minorHAnsi"/>
          <w:sz w:val="28"/>
          <w:szCs w:val="28"/>
        </w:rPr>
      </w:pPr>
      <w:r w:rsidRPr="00D22CB5">
        <w:rPr>
          <w:rFonts w:eastAsiaTheme="minorHAnsi"/>
          <w:sz w:val="28"/>
          <w:szCs w:val="28"/>
        </w:rPr>
        <w:t xml:space="preserve">CAB </w:t>
      </w:r>
      <w:proofErr w:type="spellStart"/>
      <w:r w:rsidRPr="00D22CB5">
        <w:rPr>
          <w:rFonts w:eastAsiaTheme="minorHAnsi"/>
          <w:sz w:val="28"/>
          <w:szCs w:val="28"/>
        </w:rPr>
        <w:t>Abstracts</w:t>
      </w:r>
      <w:proofErr w:type="spellEnd"/>
      <w:r w:rsidRPr="00D22CB5">
        <w:rPr>
          <w:rFonts w:eastAsiaTheme="minorHAnsi"/>
          <w:sz w:val="28"/>
          <w:szCs w:val="28"/>
        </w:rPr>
        <w:t xml:space="preserve"> </w:t>
      </w:r>
      <w:proofErr w:type="spellStart"/>
      <w:r w:rsidRPr="00D22CB5">
        <w:rPr>
          <w:rFonts w:eastAsiaTheme="minorHAnsi"/>
          <w:sz w:val="28"/>
          <w:szCs w:val="28"/>
        </w:rPr>
        <w:t>with</w:t>
      </w:r>
      <w:proofErr w:type="spellEnd"/>
      <w:r w:rsidRPr="00D22CB5">
        <w:rPr>
          <w:rFonts w:eastAsiaTheme="minorHAnsi"/>
          <w:sz w:val="28"/>
          <w:szCs w:val="28"/>
        </w:rPr>
        <w:t xml:space="preserve"> Full </w:t>
      </w:r>
      <w:proofErr w:type="spellStart"/>
      <w:r w:rsidRPr="00D22CB5">
        <w:rPr>
          <w:rFonts w:eastAsiaTheme="minorHAnsi"/>
          <w:sz w:val="28"/>
          <w:szCs w:val="28"/>
        </w:rPr>
        <w:t>Text</w:t>
      </w:r>
      <w:proofErr w:type="spellEnd"/>
      <w:r w:rsidRPr="00D22CB5">
        <w:rPr>
          <w:rFonts w:eastAsiaTheme="minorHAnsi"/>
          <w:sz w:val="28"/>
          <w:szCs w:val="28"/>
        </w:rPr>
        <w:t xml:space="preserve">, CAB </w:t>
      </w:r>
      <w:proofErr w:type="spellStart"/>
      <w:r w:rsidRPr="00D22CB5">
        <w:rPr>
          <w:rFonts w:eastAsiaTheme="minorHAnsi"/>
          <w:sz w:val="28"/>
          <w:szCs w:val="28"/>
        </w:rPr>
        <w:t>Abstracts'ın</w:t>
      </w:r>
      <w:proofErr w:type="spellEnd"/>
      <w:r w:rsidRPr="00D22CB5">
        <w:rPr>
          <w:rFonts w:eastAsiaTheme="minorHAnsi"/>
          <w:sz w:val="28"/>
          <w:szCs w:val="28"/>
        </w:rPr>
        <w:t xml:space="preserve"> güvenilir indeksleme içeriğini kapsamlı tam metin </w:t>
      </w:r>
      <w:proofErr w:type="gramStart"/>
      <w:r w:rsidRPr="00D22CB5">
        <w:rPr>
          <w:rFonts w:eastAsiaTheme="minorHAnsi"/>
          <w:sz w:val="28"/>
          <w:szCs w:val="28"/>
        </w:rPr>
        <w:t>literatürle</w:t>
      </w:r>
      <w:proofErr w:type="gramEnd"/>
      <w:r>
        <w:rPr>
          <w:rFonts w:eastAsiaTheme="minorHAnsi"/>
          <w:sz w:val="28"/>
          <w:szCs w:val="28"/>
        </w:rPr>
        <w:t xml:space="preserve"> </w:t>
      </w:r>
      <w:bookmarkStart w:id="0" w:name="_GoBack"/>
      <w:bookmarkEnd w:id="0"/>
      <w:r w:rsidRPr="00D22CB5">
        <w:rPr>
          <w:rFonts w:eastAsiaTheme="minorHAnsi"/>
          <w:sz w:val="28"/>
          <w:szCs w:val="28"/>
        </w:rPr>
        <w:t>bir araya getirerek araştırmacıların ilgili</w:t>
      </w:r>
      <w:r>
        <w:rPr>
          <w:rFonts w:eastAsiaTheme="minorHAnsi"/>
          <w:sz w:val="28"/>
          <w:szCs w:val="28"/>
        </w:rPr>
        <w:t xml:space="preserve"> </w:t>
      </w:r>
      <w:r w:rsidRPr="00D22CB5">
        <w:rPr>
          <w:rFonts w:eastAsiaTheme="minorHAnsi"/>
          <w:sz w:val="28"/>
          <w:szCs w:val="28"/>
        </w:rPr>
        <w:t>araştırmaları keşfetme aşamasından makalenin tamamına erişme aşamasına daha kolay geçmelerini sağlar.</w:t>
      </w:r>
    </w:p>
    <w:p w:rsidR="00D22CB5" w:rsidRPr="00D22CB5" w:rsidRDefault="00D22CB5" w:rsidP="00D22CB5">
      <w:pPr>
        <w:pStyle w:val="NormalWeb"/>
        <w:spacing w:line="375" w:lineRule="exact"/>
        <w:rPr>
          <w:rFonts w:eastAsiaTheme="minorHAnsi"/>
          <w:sz w:val="28"/>
          <w:szCs w:val="28"/>
        </w:rPr>
      </w:pPr>
      <w:r w:rsidRPr="00D22CB5">
        <w:rPr>
          <w:rFonts w:eastAsiaTheme="minorHAnsi"/>
          <w:sz w:val="28"/>
          <w:szCs w:val="28"/>
        </w:rPr>
        <w:t xml:space="preserve">Veri tabanı aşağıdaki alanlar </w:t>
      </w:r>
      <w:proofErr w:type="gramStart"/>
      <w:r w:rsidRPr="00D22CB5">
        <w:rPr>
          <w:rFonts w:eastAsiaTheme="minorHAnsi"/>
          <w:sz w:val="28"/>
          <w:szCs w:val="28"/>
        </w:rPr>
        <w:t>dahil</w:t>
      </w:r>
      <w:proofErr w:type="gramEnd"/>
      <w:r w:rsidRPr="00D22CB5">
        <w:rPr>
          <w:rFonts w:eastAsiaTheme="minorHAnsi"/>
          <w:sz w:val="28"/>
          <w:szCs w:val="28"/>
        </w:rPr>
        <w:t xml:space="preserve"> olmak üzere kapsamlı içerik sunmaktadır:</w:t>
      </w:r>
    </w:p>
    <w:p w:rsidR="00D22CB5" w:rsidRPr="00D22CB5" w:rsidRDefault="00D22CB5" w:rsidP="00D22CB5">
      <w:pPr>
        <w:widowControl/>
        <w:numPr>
          <w:ilvl w:val="0"/>
          <w:numId w:val="1"/>
        </w:numPr>
        <w:suppressAutoHyphens/>
        <w:autoSpaceDE/>
        <w:autoSpaceDN/>
        <w:spacing w:after="75" w:line="375" w:lineRule="exact"/>
        <w:ind w:right="75"/>
        <w:rPr>
          <w:rFonts w:ascii="Times New Roman" w:eastAsia="Times New Roman" w:hAnsi="Times New Roman" w:cs="Times New Roman"/>
          <w:color w:val="3D3F42"/>
          <w:sz w:val="28"/>
          <w:szCs w:val="28"/>
        </w:rPr>
      </w:pPr>
      <w:r w:rsidRPr="00D22CB5">
        <w:rPr>
          <w:rFonts w:ascii="Times New Roman" w:hAnsi="Times New Roman" w:cs="Times New Roman"/>
          <w:color w:val="3D3F42"/>
          <w:sz w:val="28"/>
          <w:szCs w:val="28"/>
        </w:rPr>
        <w:t>Tarım</w:t>
      </w:r>
    </w:p>
    <w:p w:rsidR="00D22CB5" w:rsidRPr="00D22CB5" w:rsidRDefault="00D22CB5" w:rsidP="00D22CB5">
      <w:pPr>
        <w:widowControl/>
        <w:numPr>
          <w:ilvl w:val="0"/>
          <w:numId w:val="1"/>
        </w:numPr>
        <w:suppressAutoHyphens/>
        <w:autoSpaceDE/>
        <w:autoSpaceDN/>
        <w:spacing w:after="75" w:line="375" w:lineRule="exact"/>
        <w:ind w:right="75"/>
        <w:rPr>
          <w:rFonts w:ascii="Times New Roman" w:hAnsi="Times New Roman" w:cs="Times New Roman"/>
          <w:color w:val="3D3F42"/>
          <w:sz w:val="28"/>
          <w:szCs w:val="28"/>
        </w:rPr>
      </w:pPr>
      <w:r w:rsidRPr="00D22CB5">
        <w:rPr>
          <w:rFonts w:ascii="Times New Roman" w:hAnsi="Times New Roman" w:cs="Times New Roman"/>
          <w:color w:val="3D3F42"/>
          <w:sz w:val="28"/>
          <w:szCs w:val="28"/>
        </w:rPr>
        <w:t>Çevre</w:t>
      </w:r>
    </w:p>
    <w:p w:rsidR="00D22CB5" w:rsidRPr="00D22CB5" w:rsidRDefault="00D22CB5" w:rsidP="00D22CB5">
      <w:pPr>
        <w:widowControl/>
        <w:numPr>
          <w:ilvl w:val="0"/>
          <w:numId w:val="1"/>
        </w:numPr>
        <w:suppressAutoHyphens/>
        <w:autoSpaceDE/>
        <w:autoSpaceDN/>
        <w:spacing w:after="75" w:line="375" w:lineRule="exact"/>
        <w:ind w:right="75"/>
        <w:rPr>
          <w:rFonts w:ascii="Times New Roman" w:hAnsi="Times New Roman" w:cs="Times New Roman"/>
          <w:color w:val="3D3F42"/>
          <w:sz w:val="28"/>
          <w:szCs w:val="28"/>
        </w:rPr>
      </w:pPr>
      <w:r w:rsidRPr="00D22CB5">
        <w:rPr>
          <w:rFonts w:ascii="Times New Roman" w:hAnsi="Times New Roman" w:cs="Times New Roman"/>
          <w:color w:val="3D3F42"/>
          <w:sz w:val="28"/>
          <w:szCs w:val="28"/>
        </w:rPr>
        <w:t>Gıda bilimi</w:t>
      </w:r>
    </w:p>
    <w:p w:rsidR="00D22CB5" w:rsidRPr="00D22CB5" w:rsidRDefault="00D22CB5" w:rsidP="00D22CB5">
      <w:pPr>
        <w:widowControl/>
        <w:numPr>
          <w:ilvl w:val="0"/>
          <w:numId w:val="1"/>
        </w:numPr>
        <w:suppressAutoHyphens/>
        <w:autoSpaceDE/>
        <w:autoSpaceDN/>
        <w:spacing w:after="75" w:line="375" w:lineRule="exact"/>
        <w:ind w:right="75"/>
        <w:rPr>
          <w:rFonts w:ascii="Times New Roman" w:hAnsi="Times New Roman" w:cs="Times New Roman"/>
          <w:color w:val="3D3F42"/>
          <w:sz w:val="28"/>
          <w:szCs w:val="28"/>
        </w:rPr>
      </w:pPr>
      <w:r w:rsidRPr="00D22CB5">
        <w:rPr>
          <w:rFonts w:ascii="Times New Roman" w:hAnsi="Times New Roman" w:cs="Times New Roman"/>
          <w:color w:val="3D3F42"/>
          <w:sz w:val="28"/>
          <w:szCs w:val="28"/>
        </w:rPr>
        <w:t>İnsan sağlığı</w:t>
      </w:r>
    </w:p>
    <w:p w:rsidR="00D22CB5" w:rsidRPr="00D22CB5" w:rsidRDefault="00D22CB5" w:rsidP="00D22CB5">
      <w:pPr>
        <w:widowControl/>
        <w:numPr>
          <w:ilvl w:val="0"/>
          <w:numId w:val="1"/>
        </w:numPr>
        <w:suppressAutoHyphens/>
        <w:autoSpaceDE/>
        <w:autoSpaceDN/>
        <w:spacing w:after="75" w:line="375" w:lineRule="exact"/>
        <w:ind w:right="75"/>
        <w:rPr>
          <w:rFonts w:ascii="Times New Roman" w:hAnsi="Times New Roman" w:cs="Times New Roman"/>
          <w:color w:val="3D3F42"/>
          <w:sz w:val="28"/>
          <w:szCs w:val="28"/>
        </w:rPr>
      </w:pPr>
      <w:r w:rsidRPr="00D22CB5">
        <w:rPr>
          <w:rFonts w:ascii="Times New Roman" w:hAnsi="Times New Roman" w:cs="Times New Roman"/>
          <w:color w:val="3D3F42"/>
          <w:sz w:val="28"/>
          <w:szCs w:val="28"/>
        </w:rPr>
        <w:t>Beslenme</w:t>
      </w:r>
    </w:p>
    <w:p w:rsidR="00D22CB5" w:rsidRPr="00D22CB5" w:rsidRDefault="00D22CB5" w:rsidP="00D22CB5">
      <w:pPr>
        <w:widowControl/>
        <w:numPr>
          <w:ilvl w:val="0"/>
          <w:numId w:val="1"/>
        </w:numPr>
        <w:suppressAutoHyphens/>
        <w:autoSpaceDE/>
        <w:autoSpaceDN/>
        <w:spacing w:after="75" w:line="375" w:lineRule="exact"/>
        <w:ind w:right="75"/>
        <w:rPr>
          <w:rFonts w:ascii="Times New Roman" w:hAnsi="Times New Roman" w:cs="Times New Roman"/>
          <w:color w:val="3D3F42"/>
          <w:sz w:val="28"/>
          <w:szCs w:val="28"/>
        </w:rPr>
      </w:pPr>
      <w:r w:rsidRPr="00D22CB5">
        <w:rPr>
          <w:rFonts w:ascii="Times New Roman" w:hAnsi="Times New Roman" w:cs="Times New Roman"/>
          <w:color w:val="3D3F42"/>
          <w:sz w:val="28"/>
          <w:szCs w:val="28"/>
        </w:rPr>
        <w:t>Bitki bilimleri</w:t>
      </w:r>
    </w:p>
    <w:p w:rsidR="00D22CB5" w:rsidRPr="00D22CB5" w:rsidRDefault="00D22CB5" w:rsidP="00D22CB5">
      <w:pPr>
        <w:widowControl/>
        <w:numPr>
          <w:ilvl w:val="0"/>
          <w:numId w:val="1"/>
        </w:numPr>
        <w:suppressAutoHyphens/>
        <w:autoSpaceDE/>
        <w:autoSpaceDN/>
        <w:spacing w:after="75" w:line="375" w:lineRule="exact"/>
        <w:ind w:right="75"/>
        <w:rPr>
          <w:rFonts w:ascii="Times New Roman" w:hAnsi="Times New Roman" w:cs="Times New Roman"/>
          <w:color w:val="3D3F42"/>
          <w:sz w:val="28"/>
          <w:szCs w:val="28"/>
        </w:rPr>
      </w:pPr>
      <w:r w:rsidRPr="00D22CB5">
        <w:rPr>
          <w:rFonts w:ascii="Times New Roman" w:hAnsi="Times New Roman" w:cs="Times New Roman"/>
          <w:color w:val="3D3F42"/>
          <w:sz w:val="28"/>
          <w:szCs w:val="28"/>
        </w:rPr>
        <w:t>Veterinerlik bilimleri</w:t>
      </w:r>
    </w:p>
    <w:p w:rsidR="000C4A39" w:rsidRPr="00DA3A2E" w:rsidRDefault="000C4A39">
      <w:pPr>
        <w:pStyle w:val="GvdeMetni"/>
        <w:spacing w:before="282"/>
        <w:ind w:left="26" w:right="19"/>
        <w:jc w:val="both"/>
        <w:rPr>
          <w:rFonts w:ascii="Times New Roman" w:hAnsi="Times New Roman" w:cs="Times New Roman"/>
        </w:rPr>
      </w:pPr>
    </w:p>
    <w:sectPr w:rsidR="000C4A39" w:rsidRPr="00DA3A2E" w:rsidSect="00DA3A2E">
      <w:type w:val="continuous"/>
      <w:pgSz w:w="11910" w:h="16840"/>
      <w:pgMar w:top="426" w:right="1275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354B4D"/>
    <w:multiLevelType w:val="hybridMultilevel"/>
    <w:tmpl w:val="11AEB6E0"/>
    <w:lvl w:ilvl="0" w:tplc="47A4BD4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19EE29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0F2B48E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7E159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66492DA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12E37AC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A8C43E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AE806A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3DC3E94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C4A39"/>
    <w:rsid w:val="000C4A39"/>
    <w:rsid w:val="00D22CB5"/>
    <w:rsid w:val="00DA3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41B63"/>
  <w15:docId w15:val="{7438BF9B-2677-4A4C-A9DD-0B85C241E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tr-TR"/>
    </w:rPr>
  </w:style>
  <w:style w:type="paragraph" w:styleId="Balk1">
    <w:name w:val="heading 1"/>
    <w:basedOn w:val="Normal"/>
    <w:uiPriority w:val="1"/>
    <w:qFormat/>
    <w:pPr>
      <w:spacing w:before="1"/>
      <w:ind w:left="141"/>
      <w:jc w:val="both"/>
      <w:outlineLvl w:val="0"/>
    </w:pPr>
    <w:rPr>
      <w:b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unhideWhenUsed/>
    <w:rsid w:val="00DA3A2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DA3A2E"/>
    <w:rPr>
      <w:b/>
      <w:bCs/>
    </w:rPr>
  </w:style>
  <w:style w:type="character" w:styleId="Kpr">
    <w:name w:val="Hyperlink"/>
    <w:basedOn w:val="VarsaylanParagrafYazTipi"/>
    <w:uiPriority w:val="99"/>
    <w:unhideWhenUsed/>
    <w:rsid w:val="00DA3A2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571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esearch.ebsco.com/c/ab4i35/search?defaultdb=cbt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164</Words>
  <Characters>941</Characters>
  <Application>Microsoft Office Word</Application>
  <DocSecurity>0</DocSecurity>
  <Lines>7</Lines>
  <Paragraphs>2</Paragraphs>
  <ScaleCrop>false</ScaleCrop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KÜTÜPHANE</dc:creator>
  <cp:lastModifiedBy>KÜTÜPHANE</cp:lastModifiedBy>
  <cp:revision>3</cp:revision>
  <dcterms:created xsi:type="dcterms:W3CDTF">2026-10-13T06:34:00Z</dcterms:created>
  <dcterms:modified xsi:type="dcterms:W3CDTF">2026-10-15T06:42:00Z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2024-12-04T00:00:00Z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2026-10-13T00:00:00Z</vt:filetime>
  </property>
  <property fmtid="{D5CDD505-2E9C-101B-9397-08002B2CF9AE}" pid="6" name="Producer">
    <vt:lpwstr>Microsoft® Word 2016</vt:lpwstr>
  </property>
</Properties>
</file>