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5F6C4" w14:textId="5A376A39" w:rsidR="003F6D8E" w:rsidRDefault="00EE01ED">
      <w:pPr>
        <w:pStyle w:val="GvdeMetni"/>
        <w:ind w:left="142"/>
        <w:rPr>
          <w:sz w:val="20"/>
        </w:rPr>
      </w:pPr>
      <w:r>
        <w:rPr>
          <w:noProof/>
          <w:lang w:eastAsia="tr-TR"/>
        </w:rPr>
        <w:drawing>
          <wp:inline distT="0" distB="0" distL="0" distR="0" wp14:anchorId="1AF30532" wp14:editId="49A5836A">
            <wp:extent cx="1330960" cy="1192378"/>
            <wp:effectExtent l="0" t="0" r="2540" b="825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58943" cy="121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2ED1B" w14:textId="3270B620" w:rsidR="003F6D8E" w:rsidRDefault="003F6D8E">
      <w:pPr>
        <w:pStyle w:val="GvdeMetni"/>
        <w:spacing w:before="59"/>
      </w:pPr>
      <w:bookmarkStart w:id="0" w:name="_GoBack"/>
      <w:bookmarkEnd w:id="0"/>
    </w:p>
    <w:p w14:paraId="176E4060" w14:textId="0B8FF27E" w:rsidR="00077E2A" w:rsidRPr="00077E2A" w:rsidRDefault="00077E2A" w:rsidP="00077E2A">
      <w:pPr>
        <w:pStyle w:val="GvdeMetni"/>
        <w:spacing w:line="362" w:lineRule="auto"/>
        <w:ind w:left="141" w:right="133"/>
        <w:jc w:val="both"/>
        <w:rPr>
          <w:sz w:val="24"/>
          <w:szCs w:val="24"/>
        </w:rPr>
      </w:pPr>
      <w:r w:rsidRPr="00077E2A">
        <w:rPr>
          <w:b/>
          <w:bCs/>
          <w:sz w:val="24"/>
          <w:szCs w:val="24"/>
        </w:rPr>
        <w:t xml:space="preserve">Prebsub </w:t>
      </w:r>
      <w:r w:rsidRPr="00077E2A">
        <w:rPr>
          <w:bCs/>
          <w:sz w:val="24"/>
          <w:szCs w:val="24"/>
        </w:rPr>
        <w:t>Yapay zeka destekli akademik yazım ve intihal analizi platformu</w:t>
      </w:r>
      <w:r w:rsidR="009F350A" w:rsidRPr="00077E2A">
        <w:rPr>
          <w:sz w:val="24"/>
          <w:szCs w:val="24"/>
        </w:rPr>
        <w:t xml:space="preserve"> </w:t>
      </w:r>
      <w:r w:rsidRPr="00077E2A">
        <w:rPr>
          <w:b/>
          <w:sz w:val="24"/>
          <w:szCs w:val="24"/>
        </w:rPr>
        <w:t>30 Kasım</w:t>
      </w:r>
      <w:r w:rsidR="003E3ED6" w:rsidRPr="00077E2A">
        <w:rPr>
          <w:b/>
          <w:sz w:val="24"/>
          <w:szCs w:val="24"/>
        </w:rPr>
        <w:t xml:space="preserve"> 2026</w:t>
      </w:r>
      <w:r w:rsidR="009F350A" w:rsidRPr="00077E2A">
        <w:rPr>
          <w:b/>
          <w:sz w:val="24"/>
          <w:szCs w:val="24"/>
        </w:rPr>
        <w:t xml:space="preserve"> </w:t>
      </w:r>
      <w:r w:rsidR="009F350A" w:rsidRPr="00077E2A">
        <w:rPr>
          <w:sz w:val="24"/>
          <w:szCs w:val="24"/>
        </w:rPr>
        <w:t>tarih</w:t>
      </w:r>
      <w:r w:rsidR="003E3ED6" w:rsidRPr="00077E2A">
        <w:rPr>
          <w:sz w:val="24"/>
          <w:szCs w:val="24"/>
        </w:rPr>
        <w:t>i</w:t>
      </w:r>
      <w:r w:rsidR="000C02F2" w:rsidRPr="00077E2A">
        <w:rPr>
          <w:sz w:val="24"/>
          <w:szCs w:val="24"/>
        </w:rPr>
        <w:t>ne kadar</w:t>
      </w:r>
      <w:r w:rsidR="003E3ED6" w:rsidRPr="00077E2A">
        <w:rPr>
          <w:sz w:val="24"/>
          <w:szCs w:val="24"/>
        </w:rPr>
        <w:t xml:space="preserve"> </w:t>
      </w:r>
      <w:r w:rsidR="003E3ED6" w:rsidRPr="00774E7E">
        <w:rPr>
          <w:b/>
          <w:sz w:val="24"/>
          <w:szCs w:val="24"/>
        </w:rPr>
        <w:t>ü</w:t>
      </w:r>
      <w:r w:rsidR="009F350A" w:rsidRPr="00774E7E">
        <w:rPr>
          <w:b/>
          <w:sz w:val="24"/>
          <w:szCs w:val="24"/>
        </w:rPr>
        <w:t>niversitemiz deneme erişimine</w:t>
      </w:r>
      <w:r w:rsidR="009F350A" w:rsidRPr="00077E2A">
        <w:rPr>
          <w:sz w:val="24"/>
          <w:szCs w:val="24"/>
        </w:rPr>
        <w:t xml:space="preserve"> açılmıştır.</w:t>
      </w:r>
      <w:r w:rsidRPr="00077E2A">
        <w:rPr>
          <w:sz w:val="24"/>
          <w:szCs w:val="24"/>
        </w:rPr>
        <w:t xml:space="preserve"> Kullanıcılarımız, </w:t>
      </w:r>
      <w:r w:rsidRPr="00774E7E">
        <w:rPr>
          <w:b/>
          <w:sz w:val="24"/>
          <w:szCs w:val="24"/>
        </w:rPr>
        <w:t>@ege.edu.tr</w:t>
      </w:r>
      <w:r w:rsidRPr="00077E2A">
        <w:rPr>
          <w:sz w:val="24"/>
          <w:szCs w:val="24"/>
        </w:rPr>
        <w:t xml:space="preserve"> ve </w:t>
      </w:r>
      <w:r w:rsidRPr="00774E7E">
        <w:rPr>
          <w:b/>
          <w:sz w:val="24"/>
          <w:szCs w:val="24"/>
        </w:rPr>
        <w:t>@ogrenci.ege.edu.tr</w:t>
      </w:r>
      <w:r w:rsidRPr="00077E2A">
        <w:rPr>
          <w:sz w:val="24"/>
          <w:szCs w:val="24"/>
        </w:rPr>
        <w:t xml:space="preserve"> uzantılı kurumsal mail adreslerini kullanarak adı geçen veritabanına erişim sağlayabileceklerdir. Ayrıca</w:t>
      </w:r>
      <w:r w:rsidRPr="00077E2A">
        <w:rPr>
          <w:color w:val="333333"/>
          <w:spacing w:val="-2"/>
          <w:sz w:val="24"/>
          <w:szCs w:val="24"/>
          <w:shd w:val="clear" w:color="auto" w:fill="FFFFFF"/>
        </w:rPr>
        <w:t>.</w:t>
      </w:r>
      <w:r w:rsidRPr="00077E2A">
        <w:rPr>
          <w:color w:val="333333"/>
          <w:spacing w:val="-2"/>
          <w:sz w:val="24"/>
          <w:szCs w:val="24"/>
          <w:shd w:val="clear" w:color="auto" w:fill="FFFFFF"/>
        </w:rPr>
        <w:t xml:space="preserve"> </w:t>
      </w:r>
      <w:r w:rsidRPr="00077E2A">
        <w:rPr>
          <w:color w:val="333333"/>
          <w:spacing w:val="-2"/>
          <w:sz w:val="24"/>
          <w:szCs w:val="24"/>
          <w:shd w:val="clear" w:color="auto" w:fill="FFFFFF"/>
        </w:rPr>
        <w:t xml:space="preserve">Deneme erişimi süresince veritabanı ile ilgili görüş, öneri ve değerlendirmeler aşağıda linki bulunan </w:t>
      </w:r>
      <w:r w:rsidRPr="00077E2A">
        <w:rPr>
          <w:b/>
          <w:bCs/>
          <w:color w:val="333333"/>
          <w:spacing w:val="-2"/>
          <w:sz w:val="24"/>
          <w:szCs w:val="24"/>
          <w:shd w:val="clear" w:color="auto" w:fill="FFFFFF"/>
        </w:rPr>
        <w:t>"Deneme veritabanı değerlendirme formu"</w:t>
      </w:r>
      <w:r w:rsidRPr="00077E2A">
        <w:rPr>
          <w:color w:val="333333"/>
          <w:spacing w:val="-2"/>
          <w:sz w:val="24"/>
          <w:szCs w:val="24"/>
          <w:shd w:val="clear" w:color="auto" w:fill="FFFFFF"/>
        </w:rPr>
        <w:t xml:space="preserve"> üzerinden başkanlığımıza iletilebilmektedir</w:t>
      </w:r>
      <w:r w:rsidR="00774E7E">
        <w:rPr>
          <w:color w:val="333333"/>
          <w:spacing w:val="-2"/>
          <w:sz w:val="24"/>
          <w:szCs w:val="24"/>
          <w:shd w:val="clear" w:color="auto" w:fill="FFFFFF"/>
        </w:rPr>
        <w:t>.</w:t>
      </w:r>
    </w:p>
    <w:p w14:paraId="3C2B3F89" w14:textId="77777777" w:rsidR="003F6D8E" w:rsidRDefault="003F6D8E">
      <w:pPr>
        <w:pStyle w:val="GvdeMetni"/>
        <w:spacing w:before="141"/>
      </w:pPr>
    </w:p>
    <w:p w14:paraId="6231388B" w14:textId="60147404" w:rsidR="003F6D8E" w:rsidRPr="00077E2A" w:rsidRDefault="009F350A">
      <w:pPr>
        <w:ind w:left="141"/>
        <w:rPr>
          <w:sz w:val="24"/>
          <w:szCs w:val="24"/>
        </w:rPr>
      </w:pPr>
      <w:r w:rsidRPr="00077E2A">
        <w:rPr>
          <w:b/>
          <w:color w:val="000000"/>
          <w:sz w:val="24"/>
          <w:szCs w:val="24"/>
          <w:shd w:val="clear" w:color="auto" w:fill="FAFAFA"/>
        </w:rPr>
        <w:t>Erişim</w:t>
      </w:r>
      <w:r w:rsidRPr="00077E2A">
        <w:rPr>
          <w:b/>
          <w:color w:val="000000"/>
          <w:spacing w:val="-18"/>
          <w:sz w:val="24"/>
          <w:szCs w:val="24"/>
          <w:shd w:val="clear" w:color="auto" w:fill="FAFAFA"/>
        </w:rPr>
        <w:t xml:space="preserve"> </w:t>
      </w:r>
      <w:r w:rsidRPr="00077E2A">
        <w:rPr>
          <w:b/>
          <w:color w:val="000000"/>
          <w:sz w:val="24"/>
          <w:szCs w:val="24"/>
          <w:shd w:val="clear" w:color="auto" w:fill="FAFAFA"/>
        </w:rPr>
        <w:t>Linki:</w:t>
      </w:r>
      <w:r w:rsidRPr="00077E2A">
        <w:rPr>
          <w:b/>
          <w:color w:val="000000"/>
          <w:spacing w:val="-15"/>
          <w:sz w:val="24"/>
          <w:szCs w:val="24"/>
          <w:shd w:val="clear" w:color="auto" w:fill="FAFAFA"/>
        </w:rPr>
        <w:t xml:space="preserve"> </w:t>
      </w:r>
      <w:r w:rsidR="00077E2A" w:rsidRPr="00077E2A">
        <w:rPr>
          <w:sz w:val="24"/>
          <w:szCs w:val="24"/>
        </w:rPr>
        <w:t>https://prepsub.com/tr</w:t>
      </w:r>
    </w:p>
    <w:p w14:paraId="15531B2B" w14:textId="77777777" w:rsidR="003F6D8E" w:rsidRPr="00077E2A" w:rsidRDefault="00F439EF" w:rsidP="00F439EF">
      <w:pPr>
        <w:pStyle w:val="GvdeMetni"/>
        <w:spacing w:before="172"/>
        <w:ind w:firstLine="141"/>
        <w:rPr>
          <w:sz w:val="24"/>
          <w:szCs w:val="24"/>
        </w:rPr>
      </w:pPr>
      <w:r w:rsidRPr="00077E2A">
        <w:rPr>
          <w:rStyle w:val="Gl"/>
          <w:color w:val="000000"/>
          <w:sz w:val="24"/>
          <w:szCs w:val="24"/>
        </w:rPr>
        <w:t>Deneme veritabanı değerlendirme formu:</w:t>
      </w:r>
      <w:r w:rsidRPr="00077E2A">
        <w:rPr>
          <w:color w:val="000000"/>
          <w:sz w:val="24"/>
          <w:szCs w:val="24"/>
        </w:rPr>
        <w:t> </w:t>
      </w:r>
      <w:hyperlink r:id="rId5" w:tgtFrame="_blank" w:history="1">
        <w:r w:rsidRPr="00077E2A">
          <w:rPr>
            <w:rStyle w:val="Kpr"/>
            <w:color w:val="003D79"/>
            <w:sz w:val="24"/>
            <w:szCs w:val="24"/>
            <w:shd w:val="clear" w:color="auto" w:fill="FDFDFD"/>
          </w:rPr>
          <w:t>https://forms.gle/6sxMtqaFpe2HhAxT8</w:t>
        </w:r>
      </w:hyperlink>
    </w:p>
    <w:p w14:paraId="3045FEF6" w14:textId="77777777" w:rsidR="003F6D8E" w:rsidRPr="00077E2A" w:rsidRDefault="003F6D8E">
      <w:pPr>
        <w:pStyle w:val="GvdeMetni"/>
        <w:spacing w:before="172" w:line="300" w:lineRule="auto"/>
        <w:ind w:left="141" w:right="117"/>
        <w:jc w:val="both"/>
        <w:rPr>
          <w:sz w:val="24"/>
          <w:szCs w:val="24"/>
        </w:rPr>
      </w:pPr>
    </w:p>
    <w:p w14:paraId="7380A3A5" w14:textId="77777777" w:rsidR="00F97820" w:rsidRPr="000C02F2" w:rsidRDefault="00F97820" w:rsidP="00F97820">
      <w:pPr>
        <w:pStyle w:val="NormalWeb"/>
        <w:spacing w:before="0" w:beforeAutospacing="0" w:after="0" w:afterAutospacing="0"/>
        <w:rPr>
          <w:sz w:val="28"/>
          <w:szCs w:val="28"/>
          <w:lang w:val="en-GB"/>
        </w:rPr>
      </w:pPr>
      <w:r w:rsidRPr="000C02F2">
        <w:rPr>
          <w:color w:val="000000"/>
          <w:sz w:val="28"/>
          <w:szCs w:val="28"/>
          <w:lang w:val="en-GB"/>
        </w:rPr>
        <w:t> </w:t>
      </w:r>
    </w:p>
    <w:p w14:paraId="11B0A7C7" w14:textId="71768B8D" w:rsidR="00077E2A" w:rsidRPr="00077E2A" w:rsidRDefault="00077E2A" w:rsidP="00077E2A">
      <w:pPr>
        <w:jc w:val="both"/>
        <w:rPr>
          <w:b/>
          <w:sz w:val="28"/>
          <w:szCs w:val="28"/>
        </w:rPr>
      </w:pPr>
      <w:r w:rsidRPr="00077E2A">
        <w:rPr>
          <w:b/>
          <w:sz w:val="28"/>
          <w:szCs w:val="28"/>
          <w:highlight w:val="yellow"/>
        </w:rPr>
        <w:t>PrepSub</w:t>
      </w:r>
      <w:r w:rsidRPr="00077E2A">
        <w:rPr>
          <w:b/>
          <w:sz w:val="28"/>
          <w:szCs w:val="28"/>
          <w:highlight w:val="yellow"/>
        </w:rPr>
        <w:t xml:space="preserve"> Hakkında;</w:t>
      </w:r>
    </w:p>
    <w:p w14:paraId="0FDA9C4E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41212B26" w14:textId="4E9E2592" w:rsidR="00077E2A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>Günümüzde üniversitelerde akademisyenler ve araştırmacılar; literatür taramasından veri analizine, metin çevirisinden akademik intihal ve AI tespitine kadar pek çok farklı yapay zeka aracına yoğun olarak ihtiyaç duymaktadır.</w:t>
      </w:r>
    </w:p>
    <w:p w14:paraId="241427E9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308130F0" w14:textId="344BCF44" w:rsidR="00077E2A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>PrepSub, tüm bu ihtiyaçları tek noktadan çözen bütünleşik bir akademik yapay zeka platformudur.</w:t>
      </w:r>
    </w:p>
    <w:p w14:paraId="5B5B3154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673F42BF" w14:textId="5480443F" w:rsidR="00077E2A" w:rsidRPr="00077E2A" w:rsidRDefault="00077E2A" w:rsidP="00077E2A">
      <w:pPr>
        <w:jc w:val="both"/>
        <w:rPr>
          <w:b/>
          <w:sz w:val="24"/>
          <w:szCs w:val="24"/>
        </w:rPr>
      </w:pPr>
      <w:r w:rsidRPr="006671ED">
        <w:rPr>
          <w:sz w:val="24"/>
          <w:szCs w:val="24"/>
        </w:rPr>
        <w:t xml:space="preserve"> </w:t>
      </w:r>
      <w:r w:rsidRPr="00077E2A">
        <w:rPr>
          <w:b/>
          <w:sz w:val="24"/>
          <w:szCs w:val="24"/>
        </w:rPr>
        <w:t>Platform İçinde Sunulan Araçlar ve Kategorileri</w:t>
      </w:r>
    </w:p>
    <w:p w14:paraId="57C711D5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00F0983F" w14:textId="0B03F645" w:rsidR="00077E2A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 xml:space="preserve"> Literatür Tarama ve Haritalama: Elicit, Consensus, Connected Papers, Manus</w:t>
      </w:r>
    </w:p>
    <w:p w14:paraId="320B5908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290D49DB" w14:textId="786368EF" w:rsidR="00077E2A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 xml:space="preserve"> Okuma, Akademik Analiz ve Özetleme: ChatPDF, Humata, SciSummary, Elicit Reports</w:t>
      </w:r>
    </w:p>
    <w:p w14:paraId="18BDA1A5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7DD72D66" w14:textId="3DEF047E" w:rsidR="00077E2A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 xml:space="preserve"> Sistematik Derleme ve Meta-Analiz: Elicit Meta Analysis (Systematic Review), NotebookLM</w:t>
      </w:r>
    </w:p>
    <w:p w14:paraId="158C2F8A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006AD1EF" w14:textId="77777777" w:rsidR="00077E2A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 xml:space="preserve"> Yapay Zeka İçerik Tespiti ve İntihal Analizi: Copyleaks, ZeroGPT, GPTZero, Pangram</w:t>
      </w:r>
    </w:p>
    <w:p w14:paraId="502D751E" w14:textId="77777777" w:rsidR="00077E2A" w:rsidRDefault="00077E2A" w:rsidP="00077E2A">
      <w:pPr>
        <w:jc w:val="both"/>
        <w:rPr>
          <w:sz w:val="24"/>
          <w:szCs w:val="24"/>
        </w:rPr>
      </w:pPr>
    </w:p>
    <w:p w14:paraId="63578B84" w14:textId="51FB24D5" w:rsidR="00077E2A" w:rsidRDefault="00077E2A" w:rsidP="00077E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671ED">
        <w:rPr>
          <w:sz w:val="24"/>
          <w:szCs w:val="24"/>
        </w:rPr>
        <w:t xml:space="preserve">Gelişmiş Dil Modelleri (LLM) ve Akıllı Araştırma: ChatGPT, Claude, Gemini, DeepSeek, </w:t>
      </w:r>
      <w:r>
        <w:rPr>
          <w:sz w:val="24"/>
          <w:szCs w:val="24"/>
        </w:rPr>
        <w:t xml:space="preserve"> </w:t>
      </w:r>
      <w:r w:rsidRPr="006671ED">
        <w:rPr>
          <w:sz w:val="24"/>
          <w:szCs w:val="24"/>
        </w:rPr>
        <w:t>Grok, Perplexity AI</w:t>
      </w:r>
    </w:p>
    <w:p w14:paraId="3B99485E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309043A3" w14:textId="0279FFDD" w:rsidR="00077E2A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 xml:space="preserve"> Çeviri, Yazım ve Dil İyileştirme: DeepL, DeepL Write, DeepL Voice</w:t>
      </w:r>
    </w:p>
    <w:p w14:paraId="1D59803A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297F8148" w14:textId="0D98FABB" w:rsidR="00077E2A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 xml:space="preserve"> Sunum Hazırlama ve Veri Görselleştirme: Gamma App, Datawrapper</w:t>
      </w:r>
    </w:p>
    <w:p w14:paraId="40D79141" w14:textId="77777777" w:rsidR="00077E2A" w:rsidRPr="006671ED" w:rsidRDefault="00077E2A" w:rsidP="00077E2A">
      <w:pPr>
        <w:jc w:val="both"/>
        <w:rPr>
          <w:sz w:val="24"/>
          <w:szCs w:val="24"/>
        </w:rPr>
      </w:pPr>
    </w:p>
    <w:p w14:paraId="1B8F826C" w14:textId="77777777" w:rsidR="00077E2A" w:rsidRPr="006671ED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 xml:space="preserve"> Ses, Video ve Üretken Medya: ElevenLabs, Descript</w:t>
      </w:r>
    </w:p>
    <w:p w14:paraId="2E090DB1" w14:textId="046FCE95" w:rsidR="00077E2A" w:rsidRPr="006671ED" w:rsidRDefault="00077E2A" w:rsidP="00077E2A">
      <w:pPr>
        <w:jc w:val="both"/>
        <w:rPr>
          <w:sz w:val="24"/>
          <w:szCs w:val="24"/>
        </w:rPr>
      </w:pPr>
      <w:r w:rsidRPr="006671ED">
        <w:rPr>
          <w:sz w:val="24"/>
          <w:szCs w:val="24"/>
        </w:rPr>
        <w:t xml:space="preserve"> </w:t>
      </w:r>
    </w:p>
    <w:p w14:paraId="7AAE2C82" w14:textId="5EDFEC22" w:rsidR="00F97820" w:rsidRPr="00077E2A" w:rsidRDefault="00077E2A" w:rsidP="00077E2A">
      <w:pPr>
        <w:pStyle w:val="NormalWeb"/>
        <w:spacing w:before="0" w:beforeAutospacing="0" w:after="0" w:afterAutospacing="0"/>
        <w:rPr>
          <w:sz w:val="28"/>
          <w:szCs w:val="28"/>
          <w:lang w:val="en-GB"/>
        </w:rPr>
      </w:pPr>
      <w:r w:rsidRPr="000C02F2">
        <w:rPr>
          <w:color w:val="000000"/>
          <w:sz w:val="28"/>
          <w:szCs w:val="28"/>
          <w:lang w:val="en-GB"/>
        </w:rPr>
        <w:t> </w:t>
      </w:r>
    </w:p>
    <w:sectPr w:rsidR="00F97820" w:rsidRPr="00077E2A" w:rsidSect="00EE01ED">
      <w:type w:val="continuous"/>
      <w:pgSz w:w="11910" w:h="16840"/>
      <w:pgMar w:top="284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6D8E"/>
    <w:rsid w:val="00077E2A"/>
    <w:rsid w:val="000C02F2"/>
    <w:rsid w:val="003E3ED6"/>
    <w:rsid w:val="003F6D8E"/>
    <w:rsid w:val="004016A3"/>
    <w:rsid w:val="005E6049"/>
    <w:rsid w:val="00774E7E"/>
    <w:rsid w:val="00785294"/>
    <w:rsid w:val="00883556"/>
    <w:rsid w:val="009F350A"/>
    <w:rsid w:val="00EE01ED"/>
    <w:rsid w:val="00F439EF"/>
    <w:rsid w:val="00F9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768B"/>
  <w15:docId w15:val="{5467997F-5E4D-4696-A91B-196461F9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KonuBal">
    <w:name w:val="Title"/>
    <w:basedOn w:val="Normal"/>
    <w:uiPriority w:val="1"/>
    <w:qFormat/>
    <w:pPr>
      <w:ind w:left="141"/>
      <w:jc w:val="both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semiHidden/>
    <w:unhideWhenUsed/>
    <w:rsid w:val="00F9782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97820"/>
    <w:pPr>
      <w:widowControl/>
      <w:autoSpaceDE/>
      <w:autoSpaceDN/>
      <w:spacing w:before="100" w:beforeAutospacing="1" w:after="100" w:afterAutospacing="1"/>
    </w:pPr>
    <w:rPr>
      <w:rFonts w:eastAsiaTheme="minorHAnsi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978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6sxMtqaFpe2HhAxT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Metin</cp:lastModifiedBy>
  <cp:revision>13</cp:revision>
  <dcterms:created xsi:type="dcterms:W3CDTF">2025-10-01T09:30:00Z</dcterms:created>
  <dcterms:modified xsi:type="dcterms:W3CDTF">2026-10-05T15:23:00Z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2025-10-01T00:00:00Z</vt:filetime>
  </property>
  <property fmtid="{D5CDD505-2E9C-101B-9397-08002B2CF9AE}" pid="5" name="Producer">
    <vt:lpwstr>Aspose.Words for .NET 22.9.0</vt:lpwstr>
  </property>
</Properties>
</file>