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E5F6C4" w14:textId="06A00DC2" w:rsidR="003F6D8E" w:rsidRDefault="003F6D8E">
      <w:pPr>
        <w:pStyle w:val="GvdeMetni"/>
        <w:ind w:left="142"/>
        <w:rPr>
          <w:sz w:val="20"/>
        </w:rPr>
      </w:pPr>
    </w:p>
    <w:p w14:paraId="3D82ED1B" w14:textId="70E9345D" w:rsidR="003F6D8E" w:rsidRDefault="00551759">
      <w:pPr>
        <w:pStyle w:val="GvdeMetni"/>
        <w:spacing w:before="59"/>
      </w:pPr>
      <w:r>
        <w:rPr>
          <w:bCs/>
          <w:noProof/>
          <w:sz w:val="24"/>
          <w:szCs w:val="24"/>
          <w:lang w:eastAsia="tr-TR"/>
        </w:rPr>
        <w:drawing>
          <wp:inline distT="0" distB="0" distL="0" distR="0" wp14:anchorId="27CFF105" wp14:editId="3A33A7D7">
            <wp:extent cx="1828799" cy="787857"/>
            <wp:effectExtent l="0" t="0" r="635" b="0"/>
            <wp:docPr id="2" name="Resim 2" descr="C:\Users\Metin\AppData\Local\Microsoft\Windows\INetCache\Content.Word\tedkik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tin\AppData\Local\Microsoft\Windows\INetCache\Content.Word\tedkik logo.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54628" cy="798984"/>
                    </a:xfrm>
                    <a:prstGeom prst="rect">
                      <a:avLst/>
                    </a:prstGeom>
                    <a:noFill/>
                    <a:ln>
                      <a:noFill/>
                    </a:ln>
                  </pic:spPr>
                </pic:pic>
              </a:graphicData>
            </a:graphic>
          </wp:inline>
        </w:drawing>
      </w:r>
    </w:p>
    <w:p w14:paraId="7279055F" w14:textId="77777777" w:rsidR="00551759" w:rsidRDefault="00551759" w:rsidP="00077E2A">
      <w:pPr>
        <w:pStyle w:val="GvdeMetni"/>
        <w:spacing w:line="362" w:lineRule="auto"/>
        <w:ind w:left="141" w:right="133"/>
        <w:jc w:val="both"/>
        <w:rPr>
          <w:b/>
          <w:bCs/>
          <w:sz w:val="24"/>
          <w:szCs w:val="24"/>
        </w:rPr>
      </w:pPr>
      <w:bookmarkStart w:id="0" w:name="_GoBack"/>
      <w:bookmarkEnd w:id="0"/>
    </w:p>
    <w:p w14:paraId="3C2B3F89" w14:textId="7F2B0A2A" w:rsidR="003F6D8E" w:rsidRDefault="00551759" w:rsidP="00551759">
      <w:pPr>
        <w:pStyle w:val="GvdeMetni"/>
        <w:spacing w:line="362" w:lineRule="auto"/>
        <w:ind w:left="141" w:right="133"/>
        <w:jc w:val="both"/>
        <w:rPr>
          <w:sz w:val="24"/>
          <w:szCs w:val="24"/>
        </w:rPr>
      </w:pPr>
      <w:proofErr w:type="spellStart"/>
      <w:r>
        <w:rPr>
          <w:b/>
          <w:bCs/>
          <w:sz w:val="24"/>
          <w:szCs w:val="24"/>
        </w:rPr>
        <w:t>Tedkik</w:t>
      </w:r>
      <w:proofErr w:type="spellEnd"/>
      <w:r w:rsidR="00077E2A" w:rsidRPr="00077E2A">
        <w:rPr>
          <w:b/>
          <w:bCs/>
          <w:sz w:val="24"/>
          <w:szCs w:val="24"/>
        </w:rPr>
        <w:t xml:space="preserve"> </w:t>
      </w:r>
      <w:r w:rsidR="00077E2A" w:rsidRPr="00077E2A">
        <w:rPr>
          <w:bCs/>
          <w:sz w:val="24"/>
          <w:szCs w:val="24"/>
        </w:rPr>
        <w:t xml:space="preserve">Yapay </w:t>
      </w:r>
      <w:proofErr w:type="gramStart"/>
      <w:r w:rsidR="00077E2A" w:rsidRPr="00077E2A">
        <w:rPr>
          <w:bCs/>
          <w:sz w:val="24"/>
          <w:szCs w:val="24"/>
        </w:rPr>
        <w:t>zeka</w:t>
      </w:r>
      <w:proofErr w:type="gramEnd"/>
      <w:r w:rsidR="00077E2A" w:rsidRPr="00077E2A">
        <w:rPr>
          <w:bCs/>
          <w:sz w:val="24"/>
          <w:szCs w:val="24"/>
        </w:rPr>
        <w:t xml:space="preserve"> destekli </w:t>
      </w:r>
      <w:r>
        <w:rPr>
          <w:bCs/>
          <w:sz w:val="24"/>
          <w:szCs w:val="24"/>
        </w:rPr>
        <w:t xml:space="preserve">akademik hakemlik ve değerlendirme </w:t>
      </w:r>
      <w:proofErr w:type="spellStart"/>
      <w:r>
        <w:rPr>
          <w:bCs/>
          <w:sz w:val="24"/>
          <w:szCs w:val="24"/>
        </w:rPr>
        <w:t>portalı</w:t>
      </w:r>
      <w:proofErr w:type="spellEnd"/>
      <w:r w:rsidR="009F350A" w:rsidRPr="00077E2A">
        <w:rPr>
          <w:sz w:val="24"/>
          <w:szCs w:val="24"/>
        </w:rPr>
        <w:t xml:space="preserve"> </w:t>
      </w:r>
      <w:r w:rsidR="00077E2A" w:rsidRPr="00077E2A">
        <w:rPr>
          <w:b/>
          <w:sz w:val="24"/>
          <w:szCs w:val="24"/>
        </w:rPr>
        <w:t>30 Kasım</w:t>
      </w:r>
      <w:r w:rsidR="003E3ED6" w:rsidRPr="00077E2A">
        <w:rPr>
          <w:b/>
          <w:sz w:val="24"/>
          <w:szCs w:val="24"/>
        </w:rPr>
        <w:t xml:space="preserve"> 2026</w:t>
      </w:r>
      <w:r w:rsidR="009F350A" w:rsidRPr="00077E2A">
        <w:rPr>
          <w:b/>
          <w:sz w:val="24"/>
          <w:szCs w:val="24"/>
        </w:rPr>
        <w:t xml:space="preserve"> </w:t>
      </w:r>
      <w:r w:rsidR="009F350A" w:rsidRPr="00077E2A">
        <w:rPr>
          <w:sz w:val="24"/>
          <w:szCs w:val="24"/>
        </w:rPr>
        <w:t>tarih</w:t>
      </w:r>
      <w:r w:rsidR="003E3ED6" w:rsidRPr="00077E2A">
        <w:rPr>
          <w:sz w:val="24"/>
          <w:szCs w:val="24"/>
        </w:rPr>
        <w:t>i</w:t>
      </w:r>
      <w:r w:rsidR="000C02F2" w:rsidRPr="00077E2A">
        <w:rPr>
          <w:sz w:val="24"/>
          <w:szCs w:val="24"/>
        </w:rPr>
        <w:t>ne kadar</w:t>
      </w:r>
      <w:r w:rsidR="003E3ED6" w:rsidRPr="00077E2A">
        <w:rPr>
          <w:sz w:val="24"/>
          <w:szCs w:val="24"/>
        </w:rPr>
        <w:t xml:space="preserve"> </w:t>
      </w:r>
      <w:r w:rsidR="003E3ED6" w:rsidRPr="00774E7E">
        <w:rPr>
          <w:b/>
          <w:sz w:val="24"/>
          <w:szCs w:val="24"/>
        </w:rPr>
        <w:t>ü</w:t>
      </w:r>
      <w:r w:rsidR="009F350A" w:rsidRPr="00774E7E">
        <w:rPr>
          <w:b/>
          <w:sz w:val="24"/>
          <w:szCs w:val="24"/>
        </w:rPr>
        <w:t>niversitemiz deneme erişimine</w:t>
      </w:r>
      <w:r w:rsidR="009F350A" w:rsidRPr="00077E2A">
        <w:rPr>
          <w:sz w:val="24"/>
          <w:szCs w:val="24"/>
        </w:rPr>
        <w:t xml:space="preserve"> açılmıştır.</w:t>
      </w:r>
      <w:r w:rsidR="00077E2A" w:rsidRPr="00077E2A">
        <w:rPr>
          <w:sz w:val="24"/>
          <w:szCs w:val="24"/>
        </w:rPr>
        <w:t xml:space="preserve"> Kullanıcılarımız, </w:t>
      </w:r>
      <w:r w:rsidR="00077E2A" w:rsidRPr="00774E7E">
        <w:rPr>
          <w:b/>
          <w:sz w:val="24"/>
          <w:szCs w:val="24"/>
        </w:rPr>
        <w:t>@ege.edu.tr</w:t>
      </w:r>
      <w:r w:rsidR="00077E2A" w:rsidRPr="00077E2A">
        <w:rPr>
          <w:sz w:val="24"/>
          <w:szCs w:val="24"/>
        </w:rPr>
        <w:t xml:space="preserve"> ve </w:t>
      </w:r>
      <w:r w:rsidR="00077E2A" w:rsidRPr="00774E7E">
        <w:rPr>
          <w:b/>
          <w:sz w:val="24"/>
          <w:szCs w:val="24"/>
        </w:rPr>
        <w:t>@ogrenci.ege.edu.tr</w:t>
      </w:r>
      <w:r w:rsidR="00077E2A" w:rsidRPr="00077E2A">
        <w:rPr>
          <w:sz w:val="24"/>
          <w:szCs w:val="24"/>
        </w:rPr>
        <w:t xml:space="preserve"> uzantılı kurumsal mail adreslerini kullanarak adı geçen </w:t>
      </w:r>
      <w:proofErr w:type="spellStart"/>
      <w:r w:rsidR="00077E2A" w:rsidRPr="00077E2A">
        <w:rPr>
          <w:sz w:val="24"/>
          <w:szCs w:val="24"/>
        </w:rPr>
        <w:t>veritabanına</w:t>
      </w:r>
      <w:proofErr w:type="spellEnd"/>
      <w:r w:rsidR="00077E2A" w:rsidRPr="00077E2A">
        <w:rPr>
          <w:sz w:val="24"/>
          <w:szCs w:val="24"/>
        </w:rPr>
        <w:t xml:space="preserve"> erişim sağlayabileceklerdir. Ayrıca</w:t>
      </w:r>
      <w:r w:rsidR="00077E2A" w:rsidRPr="00077E2A">
        <w:rPr>
          <w:color w:val="333333"/>
          <w:spacing w:val="-2"/>
          <w:sz w:val="24"/>
          <w:szCs w:val="24"/>
          <w:shd w:val="clear" w:color="auto" w:fill="FFFFFF"/>
        </w:rPr>
        <w:t xml:space="preserve">. Deneme erişimi süresince </w:t>
      </w:r>
      <w:proofErr w:type="spellStart"/>
      <w:r w:rsidR="00077E2A" w:rsidRPr="00077E2A">
        <w:rPr>
          <w:color w:val="333333"/>
          <w:spacing w:val="-2"/>
          <w:sz w:val="24"/>
          <w:szCs w:val="24"/>
          <w:shd w:val="clear" w:color="auto" w:fill="FFFFFF"/>
        </w:rPr>
        <w:t>veritabanı</w:t>
      </w:r>
      <w:proofErr w:type="spellEnd"/>
      <w:r w:rsidR="00077E2A" w:rsidRPr="00077E2A">
        <w:rPr>
          <w:color w:val="333333"/>
          <w:spacing w:val="-2"/>
          <w:sz w:val="24"/>
          <w:szCs w:val="24"/>
          <w:shd w:val="clear" w:color="auto" w:fill="FFFFFF"/>
        </w:rPr>
        <w:t xml:space="preserve"> ile ilgili görüş, öneri ve değerlendirmeler aşağıda linki bulunan </w:t>
      </w:r>
      <w:r w:rsidR="00077E2A" w:rsidRPr="00077E2A">
        <w:rPr>
          <w:b/>
          <w:bCs/>
          <w:color w:val="333333"/>
          <w:spacing w:val="-2"/>
          <w:sz w:val="24"/>
          <w:szCs w:val="24"/>
          <w:shd w:val="clear" w:color="auto" w:fill="FFFFFF"/>
        </w:rPr>
        <w:t xml:space="preserve">"Deneme </w:t>
      </w:r>
      <w:proofErr w:type="spellStart"/>
      <w:r w:rsidR="00077E2A" w:rsidRPr="00077E2A">
        <w:rPr>
          <w:b/>
          <w:bCs/>
          <w:color w:val="333333"/>
          <w:spacing w:val="-2"/>
          <w:sz w:val="24"/>
          <w:szCs w:val="24"/>
          <w:shd w:val="clear" w:color="auto" w:fill="FFFFFF"/>
        </w:rPr>
        <w:t>veritabanı</w:t>
      </w:r>
      <w:proofErr w:type="spellEnd"/>
      <w:r w:rsidR="00077E2A" w:rsidRPr="00077E2A">
        <w:rPr>
          <w:b/>
          <w:bCs/>
          <w:color w:val="333333"/>
          <w:spacing w:val="-2"/>
          <w:sz w:val="24"/>
          <w:szCs w:val="24"/>
          <w:shd w:val="clear" w:color="auto" w:fill="FFFFFF"/>
        </w:rPr>
        <w:t xml:space="preserve"> değerlendirme formu"</w:t>
      </w:r>
      <w:r w:rsidR="00077E2A" w:rsidRPr="00077E2A">
        <w:rPr>
          <w:color w:val="333333"/>
          <w:spacing w:val="-2"/>
          <w:sz w:val="24"/>
          <w:szCs w:val="24"/>
          <w:shd w:val="clear" w:color="auto" w:fill="FFFFFF"/>
        </w:rPr>
        <w:t xml:space="preserve"> üzerinden başkanlığımıza iletilebilmektedir</w:t>
      </w:r>
      <w:r w:rsidR="00774E7E">
        <w:rPr>
          <w:color w:val="333333"/>
          <w:spacing w:val="-2"/>
          <w:sz w:val="24"/>
          <w:szCs w:val="24"/>
          <w:shd w:val="clear" w:color="auto" w:fill="FFFFFF"/>
        </w:rPr>
        <w:t>.</w:t>
      </w:r>
    </w:p>
    <w:p w14:paraId="3131DABB" w14:textId="77777777" w:rsidR="00551759" w:rsidRPr="00551759" w:rsidRDefault="00551759" w:rsidP="00551759">
      <w:pPr>
        <w:pStyle w:val="GvdeMetni"/>
        <w:spacing w:line="362" w:lineRule="auto"/>
        <w:ind w:left="141" w:right="133"/>
        <w:jc w:val="both"/>
        <w:rPr>
          <w:sz w:val="24"/>
          <w:szCs w:val="24"/>
        </w:rPr>
      </w:pPr>
    </w:p>
    <w:p w14:paraId="6231388B" w14:textId="142148EB" w:rsidR="003F6D8E" w:rsidRPr="00077E2A" w:rsidRDefault="009F350A">
      <w:pPr>
        <w:ind w:left="141"/>
        <w:rPr>
          <w:sz w:val="24"/>
          <w:szCs w:val="24"/>
        </w:rPr>
      </w:pPr>
      <w:r w:rsidRPr="00077E2A">
        <w:rPr>
          <w:b/>
          <w:color w:val="000000"/>
          <w:sz w:val="24"/>
          <w:szCs w:val="24"/>
          <w:shd w:val="clear" w:color="auto" w:fill="FAFAFA"/>
        </w:rPr>
        <w:t>Erişim</w:t>
      </w:r>
      <w:r w:rsidRPr="00077E2A">
        <w:rPr>
          <w:b/>
          <w:color w:val="000000"/>
          <w:spacing w:val="-18"/>
          <w:sz w:val="24"/>
          <w:szCs w:val="24"/>
          <w:shd w:val="clear" w:color="auto" w:fill="FAFAFA"/>
        </w:rPr>
        <w:t xml:space="preserve"> </w:t>
      </w:r>
      <w:r w:rsidRPr="00077E2A">
        <w:rPr>
          <w:b/>
          <w:color w:val="000000"/>
          <w:sz w:val="24"/>
          <w:szCs w:val="24"/>
          <w:shd w:val="clear" w:color="auto" w:fill="FAFAFA"/>
        </w:rPr>
        <w:t>Linki:</w:t>
      </w:r>
      <w:r w:rsidRPr="00077E2A">
        <w:rPr>
          <w:b/>
          <w:color w:val="000000"/>
          <w:spacing w:val="-15"/>
          <w:sz w:val="24"/>
          <w:szCs w:val="24"/>
          <w:shd w:val="clear" w:color="auto" w:fill="FAFAFA"/>
        </w:rPr>
        <w:t xml:space="preserve"> </w:t>
      </w:r>
      <w:r w:rsidR="00551759" w:rsidRPr="00551759">
        <w:rPr>
          <w:sz w:val="24"/>
          <w:szCs w:val="24"/>
        </w:rPr>
        <w:t>https://tedkik.com/tr</w:t>
      </w:r>
    </w:p>
    <w:p w14:paraId="15531B2B" w14:textId="77777777" w:rsidR="003F6D8E" w:rsidRPr="00077E2A" w:rsidRDefault="00F439EF" w:rsidP="00F439EF">
      <w:pPr>
        <w:pStyle w:val="GvdeMetni"/>
        <w:spacing w:before="172"/>
        <w:ind w:firstLine="141"/>
        <w:rPr>
          <w:sz w:val="24"/>
          <w:szCs w:val="24"/>
        </w:rPr>
      </w:pPr>
      <w:r w:rsidRPr="00077E2A">
        <w:rPr>
          <w:rStyle w:val="Gl"/>
          <w:color w:val="000000"/>
          <w:sz w:val="24"/>
          <w:szCs w:val="24"/>
        </w:rPr>
        <w:t xml:space="preserve">Deneme </w:t>
      </w:r>
      <w:proofErr w:type="spellStart"/>
      <w:r w:rsidRPr="00077E2A">
        <w:rPr>
          <w:rStyle w:val="Gl"/>
          <w:color w:val="000000"/>
          <w:sz w:val="24"/>
          <w:szCs w:val="24"/>
        </w:rPr>
        <w:t>veritabanı</w:t>
      </w:r>
      <w:proofErr w:type="spellEnd"/>
      <w:r w:rsidRPr="00077E2A">
        <w:rPr>
          <w:rStyle w:val="Gl"/>
          <w:color w:val="000000"/>
          <w:sz w:val="24"/>
          <w:szCs w:val="24"/>
        </w:rPr>
        <w:t xml:space="preserve"> değerlendirme formu:</w:t>
      </w:r>
      <w:r w:rsidRPr="00077E2A">
        <w:rPr>
          <w:color w:val="000000"/>
          <w:sz w:val="24"/>
          <w:szCs w:val="24"/>
        </w:rPr>
        <w:t> </w:t>
      </w:r>
      <w:hyperlink r:id="rId5" w:tgtFrame="_blank" w:history="1">
        <w:r w:rsidRPr="00077E2A">
          <w:rPr>
            <w:rStyle w:val="Kpr"/>
            <w:color w:val="003D79"/>
            <w:sz w:val="24"/>
            <w:szCs w:val="24"/>
            <w:shd w:val="clear" w:color="auto" w:fill="FDFDFD"/>
          </w:rPr>
          <w:t>https://forms.gle/6sxMtqaFpe2HhAxT8</w:t>
        </w:r>
      </w:hyperlink>
    </w:p>
    <w:p w14:paraId="7380A3A5" w14:textId="77777777" w:rsidR="00F97820" w:rsidRPr="000C02F2" w:rsidRDefault="00F97820" w:rsidP="00F97820">
      <w:pPr>
        <w:pStyle w:val="NormalWeb"/>
        <w:spacing w:before="0" w:beforeAutospacing="0" w:after="0" w:afterAutospacing="0"/>
        <w:rPr>
          <w:sz w:val="28"/>
          <w:szCs w:val="28"/>
          <w:lang w:val="en-GB"/>
        </w:rPr>
      </w:pPr>
      <w:r w:rsidRPr="000C02F2">
        <w:rPr>
          <w:color w:val="000000"/>
          <w:sz w:val="28"/>
          <w:szCs w:val="28"/>
          <w:lang w:val="en-GB"/>
        </w:rPr>
        <w:t> </w:t>
      </w:r>
    </w:p>
    <w:p w14:paraId="11B0A7C7" w14:textId="53D5AFD1" w:rsidR="00077E2A" w:rsidRPr="00077E2A" w:rsidRDefault="00E94266" w:rsidP="00077E2A">
      <w:pPr>
        <w:jc w:val="both"/>
        <w:rPr>
          <w:b/>
          <w:sz w:val="28"/>
          <w:szCs w:val="28"/>
        </w:rPr>
      </w:pPr>
      <w:r>
        <w:rPr>
          <w:b/>
          <w:sz w:val="28"/>
          <w:szCs w:val="28"/>
          <w:highlight w:val="yellow"/>
        </w:rPr>
        <w:t>TEDKİK</w:t>
      </w:r>
      <w:r w:rsidR="00077E2A" w:rsidRPr="00077E2A">
        <w:rPr>
          <w:b/>
          <w:sz w:val="28"/>
          <w:szCs w:val="28"/>
          <w:highlight w:val="yellow"/>
        </w:rPr>
        <w:t xml:space="preserve"> Hakkında;</w:t>
      </w:r>
    </w:p>
    <w:p w14:paraId="4FF9B9E6" w14:textId="363D99D9" w:rsidR="00E94266" w:rsidRPr="006671ED" w:rsidRDefault="00E94266" w:rsidP="00E94266">
      <w:pPr>
        <w:jc w:val="both"/>
        <w:rPr>
          <w:sz w:val="24"/>
          <w:szCs w:val="24"/>
        </w:rPr>
      </w:pPr>
    </w:p>
    <w:p w14:paraId="3A5D87AB" w14:textId="77777777" w:rsidR="00E94266" w:rsidRPr="006671ED" w:rsidRDefault="00E94266" w:rsidP="00E94266">
      <w:pPr>
        <w:jc w:val="both"/>
        <w:rPr>
          <w:sz w:val="24"/>
          <w:szCs w:val="24"/>
        </w:rPr>
      </w:pPr>
      <w:r w:rsidRPr="006671ED">
        <w:rPr>
          <w:sz w:val="24"/>
          <w:szCs w:val="24"/>
        </w:rPr>
        <w:t xml:space="preserve">Akademik yayın süreçlerinde makalelerin dergilerden veya hakem masalarından dönmesi, araştırmacılar için hem büyük bir zaman kaybına hem de </w:t>
      </w:r>
      <w:proofErr w:type="gramStart"/>
      <w:r w:rsidRPr="006671ED">
        <w:rPr>
          <w:sz w:val="24"/>
          <w:szCs w:val="24"/>
        </w:rPr>
        <w:t>motivasyon</w:t>
      </w:r>
      <w:proofErr w:type="gramEnd"/>
      <w:r w:rsidRPr="006671ED">
        <w:rPr>
          <w:sz w:val="24"/>
          <w:szCs w:val="24"/>
        </w:rPr>
        <w:t xml:space="preserve"> kırıklığına yol açabilmektedir. Bu sürecin önüne geçmek, çalışmalarınızı hakeme gitmeden önce kendi masanızda güçlendirmenizi sağlamak amacıyla geliştirilen %100 yerli ve milli girişimimiz </w:t>
      </w:r>
      <w:proofErr w:type="spellStart"/>
      <w:r w:rsidRPr="006671ED">
        <w:rPr>
          <w:sz w:val="24"/>
          <w:szCs w:val="24"/>
        </w:rPr>
        <w:t>Tedkik</w:t>
      </w:r>
      <w:proofErr w:type="spellEnd"/>
      <w:r w:rsidRPr="006671ED">
        <w:rPr>
          <w:sz w:val="24"/>
          <w:szCs w:val="24"/>
        </w:rPr>
        <w:t xml:space="preserve"> </w:t>
      </w:r>
      <w:proofErr w:type="spellStart"/>
      <w:r w:rsidRPr="006671ED">
        <w:rPr>
          <w:sz w:val="24"/>
          <w:szCs w:val="24"/>
        </w:rPr>
        <w:t>portalını</w:t>
      </w:r>
      <w:proofErr w:type="spellEnd"/>
      <w:r w:rsidRPr="006671ED">
        <w:rPr>
          <w:sz w:val="24"/>
          <w:szCs w:val="24"/>
        </w:rPr>
        <w:t xml:space="preserve"> sizlere tanıtmak istiyoruz.</w:t>
      </w:r>
    </w:p>
    <w:p w14:paraId="312A802A" w14:textId="77777777" w:rsidR="00E94266" w:rsidRPr="006671ED" w:rsidRDefault="00E94266" w:rsidP="00E94266">
      <w:pPr>
        <w:jc w:val="both"/>
        <w:rPr>
          <w:sz w:val="24"/>
          <w:szCs w:val="24"/>
        </w:rPr>
      </w:pPr>
      <w:proofErr w:type="spellStart"/>
      <w:r w:rsidRPr="006671ED">
        <w:rPr>
          <w:sz w:val="24"/>
          <w:szCs w:val="24"/>
        </w:rPr>
        <w:t>Tedkik</w:t>
      </w:r>
      <w:proofErr w:type="spellEnd"/>
      <w:r w:rsidRPr="006671ED">
        <w:rPr>
          <w:sz w:val="24"/>
          <w:szCs w:val="24"/>
        </w:rPr>
        <w:t xml:space="preserve"> Nedir? </w:t>
      </w:r>
      <w:proofErr w:type="spellStart"/>
      <w:r w:rsidRPr="006671ED">
        <w:rPr>
          <w:sz w:val="24"/>
          <w:szCs w:val="24"/>
        </w:rPr>
        <w:t>Tedkik</w:t>
      </w:r>
      <w:proofErr w:type="spellEnd"/>
      <w:r w:rsidRPr="006671ED">
        <w:rPr>
          <w:sz w:val="24"/>
          <w:szCs w:val="24"/>
        </w:rPr>
        <w:t xml:space="preserve">; makale, tez ve akademik projeleri, yüklenen DOCX formatındaki belgeler üzerinden 12 farklı analiz boyutunda (Biçimsel Yapı, Argüman Gücü, Literatür Analizi, Risk Analizi ve CONSORT 2025 Klinik Çalışma Standardı vb.) derinlemesine inceleyen yapay </w:t>
      </w:r>
      <w:proofErr w:type="gramStart"/>
      <w:r w:rsidRPr="006671ED">
        <w:rPr>
          <w:sz w:val="24"/>
          <w:szCs w:val="24"/>
        </w:rPr>
        <w:t>zeka</w:t>
      </w:r>
      <w:proofErr w:type="gramEnd"/>
      <w:r w:rsidRPr="006671ED">
        <w:rPr>
          <w:sz w:val="24"/>
          <w:szCs w:val="24"/>
        </w:rPr>
        <w:t xml:space="preserve"> destekli bir akademik değerlendirme </w:t>
      </w:r>
      <w:proofErr w:type="spellStart"/>
      <w:r w:rsidRPr="006671ED">
        <w:rPr>
          <w:sz w:val="24"/>
          <w:szCs w:val="24"/>
        </w:rPr>
        <w:t>portalıdır</w:t>
      </w:r>
      <w:proofErr w:type="spellEnd"/>
      <w:r w:rsidRPr="006671ED">
        <w:rPr>
          <w:sz w:val="24"/>
          <w:szCs w:val="24"/>
        </w:rPr>
        <w:t xml:space="preserve">. Sistem; SCI, SSCI, AHCI ve </w:t>
      </w:r>
      <w:proofErr w:type="spellStart"/>
      <w:r w:rsidRPr="006671ED">
        <w:rPr>
          <w:sz w:val="24"/>
          <w:szCs w:val="24"/>
        </w:rPr>
        <w:t>Scopus</w:t>
      </w:r>
      <w:proofErr w:type="spellEnd"/>
      <w:r w:rsidRPr="006671ED">
        <w:rPr>
          <w:sz w:val="24"/>
          <w:szCs w:val="24"/>
        </w:rPr>
        <w:t xml:space="preserve"> dergi standartlarını </w:t>
      </w:r>
      <w:proofErr w:type="gramStart"/>
      <w:r w:rsidRPr="006671ED">
        <w:rPr>
          <w:sz w:val="24"/>
          <w:szCs w:val="24"/>
        </w:rPr>
        <w:t>baz</w:t>
      </w:r>
      <w:proofErr w:type="gramEnd"/>
      <w:r w:rsidRPr="006671ED">
        <w:rPr>
          <w:sz w:val="24"/>
          <w:szCs w:val="24"/>
        </w:rPr>
        <w:t xml:space="preserve"> alarak çalışmanızdaki zayıflıkları ve geliştirme fırsatlarını kanıtlarıyla birlikte raporlar.</w:t>
      </w:r>
    </w:p>
    <w:p w14:paraId="4683AB51" w14:textId="77777777" w:rsidR="00E94266" w:rsidRPr="006671ED" w:rsidRDefault="00E94266" w:rsidP="00E94266">
      <w:pPr>
        <w:jc w:val="both"/>
        <w:rPr>
          <w:sz w:val="24"/>
          <w:szCs w:val="24"/>
        </w:rPr>
      </w:pPr>
      <w:r w:rsidRPr="006671ED">
        <w:rPr>
          <w:sz w:val="24"/>
          <w:szCs w:val="24"/>
        </w:rPr>
        <w:t>%100 Veri Güvenliği ve Gizlilik Hassasiyeti</w:t>
      </w:r>
    </w:p>
    <w:p w14:paraId="44501705" w14:textId="77777777" w:rsidR="00E94266" w:rsidRPr="006671ED" w:rsidRDefault="00E94266" w:rsidP="00E94266">
      <w:pPr>
        <w:jc w:val="both"/>
        <w:rPr>
          <w:sz w:val="24"/>
          <w:szCs w:val="24"/>
        </w:rPr>
      </w:pPr>
      <w:r w:rsidRPr="006671ED">
        <w:rPr>
          <w:sz w:val="24"/>
          <w:szCs w:val="24"/>
        </w:rPr>
        <w:t>Akademik çalışmaların henüz yayınlanmadan önce ne kadar hassas ve gizli kalması gerektiğinin tam bilinciyle hareket ediyoruz. Bu nedenle güvenlik mimarimizi en üst düzey standartlarda tasarladık:</w:t>
      </w:r>
    </w:p>
    <w:p w14:paraId="4F8FF76D" w14:textId="77777777" w:rsidR="00E94266" w:rsidRPr="006671ED" w:rsidRDefault="00E94266" w:rsidP="00E94266">
      <w:pPr>
        <w:jc w:val="both"/>
        <w:rPr>
          <w:sz w:val="24"/>
          <w:szCs w:val="24"/>
        </w:rPr>
      </w:pPr>
      <w:r w:rsidRPr="006671ED">
        <w:rPr>
          <w:sz w:val="24"/>
          <w:szCs w:val="24"/>
        </w:rPr>
        <w:t xml:space="preserve">Kapalı Devre Sunucu Yapısı: Tüm analiz süreci tamamen </w:t>
      </w:r>
      <w:proofErr w:type="spellStart"/>
      <w:r w:rsidRPr="006671ED">
        <w:rPr>
          <w:sz w:val="24"/>
          <w:szCs w:val="24"/>
        </w:rPr>
        <w:t>Tedkik'in</w:t>
      </w:r>
      <w:proofErr w:type="spellEnd"/>
      <w:r w:rsidRPr="006671ED">
        <w:rPr>
          <w:sz w:val="24"/>
          <w:szCs w:val="24"/>
        </w:rPr>
        <w:t xml:space="preserve"> kendi güvenli ve yalıtılmış altyapısı içinde başlar ve biter. Verileriniz asla harici bir bulut sistemine taşınmaz.</w:t>
      </w:r>
    </w:p>
    <w:p w14:paraId="6113FDEB" w14:textId="77777777" w:rsidR="00E94266" w:rsidRPr="006671ED" w:rsidRDefault="00E94266" w:rsidP="00E94266">
      <w:pPr>
        <w:jc w:val="both"/>
        <w:rPr>
          <w:sz w:val="24"/>
          <w:szCs w:val="24"/>
        </w:rPr>
      </w:pPr>
      <w:r w:rsidRPr="006671ED">
        <w:rPr>
          <w:sz w:val="24"/>
          <w:szCs w:val="24"/>
        </w:rPr>
        <w:t xml:space="preserve">Sıfır API Bağlantısı: Platformumuz dışarıdan hiçbir üçüncü taraf platformuna veya harici yapay </w:t>
      </w:r>
      <w:proofErr w:type="gramStart"/>
      <w:r w:rsidRPr="006671ED">
        <w:rPr>
          <w:sz w:val="24"/>
          <w:szCs w:val="24"/>
        </w:rPr>
        <w:t>zeka</w:t>
      </w:r>
      <w:proofErr w:type="gramEnd"/>
      <w:r w:rsidRPr="006671ED">
        <w:rPr>
          <w:sz w:val="24"/>
          <w:szCs w:val="24"/>
        </w:rPr>
        <w:t xml:space="preserve"> </w:t>
      </w:r>
      <w:proofErr w:type="spellStart"/>
      <w:r w:rsidRPr="006671ED">
        <w:rPr>
          <w:sz w:val="24"/>
          <w:szCs w:val="24"/>
        </w:rPr>
        <w:t>API'sine</w:t>
      </w:r>
      <w:proofErr w:type="spellEnd"/>
      <w:r w:rsidRPr="006671ED">
        <w:rPr>
          <w:sz w:val="24"/>
          <w:szCs w:val="24"/>
        </w:rPr>
        <w:t xml:space="preserve"> bağlı değildir. Sürecin hiçbir aşamasında dış dünyaya veri sızıntısı yapılması teknik olarak mümkün değildir.</w:t>
      </w:r>
    </w:p>
    <w:p w14:paraId="5700FABC" w14:textId="77777777" w:rsidR="00E94266" w:rsidRPr="006671ED" w:rsidRDefault="00E94266" w:rsidP="00E94266">
      <w:pPr>
        <w:jc w:val="both"/>
        <w:rPr>
          <w:sz w:val="24"/>
          <w:szCs w:val="24"/>
        </w:rPr>
      </w:pPr>
      <w:r w:rsidRPr="006671ED">
        <w:rPr>
          <w:sz w:val="24"/>
          <w:szCs w:val="24"/>
        </w:rPr>
        <w:t xml:space="preserve">Model Eğitimi İçin Kullanılmaz: Yüklediğiniz belgeler ve analiz sonuçları kesinlikle yapay </w:t>
      </w:r>
      <w:proofErr w:type="gramStart"/>
      <w:r w:rsidRPr="006671ED">
        <w:rPr>
          <w:sz w:val="24"/>
          <w:szCs w:val="24"/>
        </w:rPr>
        <w:t>zeka</w:t>
      </w:r>
      <w:proofErr w:type="gramEnd"/>
      <w:r w:rsidRPr="006671ED">
        <w:rPr>
          <w:sz w:val="24"/>
          <w:szCs w:val="24"/>
        </w:rPr>
        <w:t xml:space="preserve"> modellerini eğitmek amacıyla kullanılmaz. Verileriniz sadece ve sadece sizin analizinize hizmet eder.</w:t>
      </w:r>
    </w:p>
    <w:p w14:paraId="5B9FDA62" w14:textId="77777777" w:rsidR="00E94266" w:rsidRPr="006671ED" w:rsidRDefault="00E94266" w:rsidP="00E94266">
      <w:pPr>
        <w:jc w:val="both"/>
        <w:rPr>
          <w:sz w:val="24"/>
          <w:szCs w:val="24"/>
        </w:rPr>
      </w:pPr>
      <w:r w:rsidRPr="006671ED">
        <w:rPr>
          <w:sz w:val="24"/>
          <w:szCs w:val="24"/>
        </w:rPr>
        <w:t>KVKK Uyumu ve Belge Sahipliği: Tüm süreç 6698 sayılı KVKK kapsamında yürütülür ve yüklenen belgelerin tüm telif/mülkiyet hakları tamamen kullanıcıya aittir.</w:t>
      </w:r>
    </w:p>
    <w:p w14:paraId="1E89C482" w14:textId="77777777" w:rsidR="00E94266" w:rsidRPr="006671ED" w:rsidRDefault="00E94266" w:rsidP="00E94266">
      <w:pPr>
        <w:jc w:val="both"/>
        <w:rPr>
          <w:sz w:val="24"/>
          <w:szCs w:val="24"/>
        </w:rPr>
      </w:pPr>
      <w:proofErr w:type="spellStart"/>
      <w:r w:rsidRPr="006671ED">
        <w:rPr>
          <w:sz w:val="24"/>
          <w:szCs w:val="24"/>
        </w:rPr>
        <w:t>Tedkik</w:t>
      </w:r>
      <w:proofErr w:type="spellEnd"/>
      <w:r w:rsidRPr="006671ED">
        <w:rPr>
          <w:sz w:val="24"/>
          <w:szCs w:val="24"/>
        </w:rPr>
        <w:t xml:space="preserve"> Akademisyenlere Ne Sağlar?</w:t>
      </w:r>
    </w:p>
    <w:p w14:paraId="26448013" w14:textId="77777777" w:rsidR="00E94266" w:rsidRPr="006671ED" w:rsidRDefault="00E94266" w:rsidP="00E94266">
      <w:pPr>
        <w:jc w:val="both"/>
        <w:rPr>
          <w:sz w:val="24"/>
          <w:szCs w:val="24"/>
        </w:rPr>
      </w:pPr>
      <w:r w:rsidRPr="006671ED">
        <w:rPr>
          <w:sz w:val="24"/>
          <w:szCs w:val="24"/>
        </w:rPr>
        <w:t xml:space="preserve">12 Analiz Kategorisi (0-100 Puan Skalası): </w:t>
      </w:r>
      <w:proofErr w:type="spellStart"/>
      <w:r w:rsidRPr="006671ED">
        <w:rPr>
          <w:sz w:val="24"/>
          <w:szCs w:val="24"/>
        </w:rPr>
        <w:t>Argümantasyondan</w:t>
      </w:r>
      <w:proofErr w:type="spellEnd"/>
      <w:r w:rsidRPr="006671ED">
        <w:rPr>
          <w:sz w:val="24"/>
          <w:szCs w:val="24"/>
        </w:rPr>
        <w:t xml:space="preserve"> okunabilirliğe, kör hakem </w:t>
      </w:r>
      <w:proofErr w:type="gramStart"/>
      <w:r w:rsidRPr="006671ED">
        <w:rPr>
          <w:sz w:val="24"/>
          <w:szCs w:val="24"/>
        </w:rPr>
        <w:t>simülasyonundan</w:t>
      </w:r>
      <w:proofErr w:type="gramEnd"/>
      <w:r w:rsidRPr="006671ED">
        <w:rPr>
          <w:sz w:val="24"/>
          <w:szCs w:val="24"/>
        </w:rPr>
        <w:t xml:space="preserve"> biçimsel analize kadar her alanda somut durumunuzu görün.</w:t>
      </w:r>
    </w:p>
    <w:p w14:paraId="2CF2325E" w14:textId="77777777" w:rsidR="00E94266" w:rsidRDefault="00E94266" w:rsidP="00E94266">
      <w:pPr>
        <w:jc w:val="both"/>
        <w:rPr>
          <w:sz w:val="24"/>
          <w:szCs w:val="24"/>
        </w:rPr>
      </w:pPr>
      <w:r w:rsidRPr="006671ED">
        <w:rPr>
          <w:sz w:val="24"/>
          <w:szCs w:val="24"/>
        </w:rPr>
        <w:t>Kanıt Temelli Çıktı: Sistem yalnızca puan vermez; tespit ettiği her bulguyu orijinal belgeniz üzerinde renkli işaretlerle ve doğrudan ilgili bölüm referansıyla gösterir.</w:t>
      </w:r>
      <w:r>
        <w:rPr>
          <w:sz w:val="24"/>
          <w:szCs w:val="24"/>
        </w:rPr>
        <w:t xml:space="preserve"> </w:t>
      </w:r>
    </w:p>
    <w:p w14:paraId="59D69899" w14:textId="598A2AAD" w:rsidR="00E94266" w:rsidRPr="006671ED" w:rsidRDefault="00E94266" w:rsidP="00E94266">
      <w:pPr>
        <w:jc w:val="both"/>
        <w:rPr>
          <w:sz w:val="24"/>
          <w:szCs w:val="24"/>
        </w:rPr>
      </w:pPr>
      <w:r w:rsidRPr="006671ED">
        <w:rPr>
          <w:sz w:val="24"/>
          <w:szCs w:val="24"/>
        </w:rPr>
        <w:t>Ekip Çalışması ve Versiyon Karşılaştırma: Revize ettiğiniz dokümanları önceki sürümlerle kıyaslayabilir, çalışmanızı takım üyeleriyle güvenli bir şekilde ortaklaşa inceleyebilirsiniz.</w:t>
      </w:r>
      <w:r>
        <w:rPr>
          <w:sz w:val="24"/>
          <w:szCs w:val="24"/>
        </w:rPr>
        <w:t xml:space="preserve"> </w:t>
      </w:r>
      <w:r w:rsidRPr="006671ED">
        <w:rPr>
          <w:sz w:val="24"/>
          <w:szCs w:val="24"/>
        </w:rPr>
        <w:t>Temel İlkemiz: "</w:t>
      </w:r>
      <w:proofErr w:type="spellStart"/>
      <w:r w:rsidRPr="006671ED">
        <w:rPr>
          <w:sz w:val="24"/>
          <w:szCs w:val="24"/>
        </w:rPr>
        <w:t>Tedkik</w:t>
      </w:r>
      <w:proofErr w:type="spellEnd"/>
      <w:r w:rsidRPr="006671ED">
        <w:rPr>
          <w:sz w:val="24"/>
          <w:szCs w:val="24"/>
        </w:rPr>
        <w:t xml:space="preserve"> reddetmez, iyileştirir." Amacımız, çalışmalarınızın uluslararası yüksek indeksli dergilerde kabul alma olasılığını en üst seviyeye çıkarmaktır.</w:t>
      </w:r>
    </w:p>
    <w:p w14:paraId="7AAE2C82" w14:textId="5EDFEC22" w:rsidR="00F97820" w:rsidRPr="00077E2A" w:rsidRDefault="00077E2A" w:rsidP="00077E2A">
      <w:pPr>
        <w:pStyle w:val="NormalWeb"/>
        <w:spacing w:before="0" w:beforeAutospacing="0" w:after="0" w:afterAutospacing="0"/>
        <w:rPr>
          <w:sz w:val="28"/>
          <w:szCs w:val="28"/>
          <w:lang w:val="en-GB"/>
        </w:rPr>
      </w:pPr>
      <w:r w:rsidRPr="000C02F2">
        <w:rPr>
          <w:color w:val="000000"/>
          <w:sz w:val="28"/>
          <w:szCs w:val="28"/>
          <w:lang w:val="en-GB"/>
        </w:rPr>
        <w:t> </w:t>
      </w:r>
    </w:p>
    <w:sectPr w:rsidR="00F97820" w:rsidRPr="00077E2A" w:rsidSect="00EE01ED">
      <w:type w:val="continuous"/>
      <w:pgSz w:w="11910" w:h="16840"/>
      <w:pgMar w:top="284"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F6D8E"/>
    <w:rsid w:val="00077E2A"/>
    <w:rsid w:val="000C02F2"/>
    <w:rsid w:val="003E3ED6"/>
    <w:rsid w:val="003F6D8E"/>
    <w:rsid w:val="004016A3"/>
    <w:rsid w:val="004B4859"/>
    <w:rsid w:val="00551759"/>
    <w:rsid w:val="005E6049"/>
    <w:rsid w:val="00774E7E"/>
    <w:rsid w:val="00785294"/>
    <w:rsid w:val="00883556"/>
    <w:rsid w:val="009F350A"/>
    <w:rsid w:val="00E94266"/>
    <w:rsid w:val="00EE01ED"/>
    <w:rsid w:val="00F439EF"/>
    <w:rsid w:val="00F978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1768B"/>
  <w15:docId w15:val="{5467997F-5E4D-4696-A91B-196461F97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8"/>
      <w:szCs w:val="28"/>
    </w:rPr>
  </w:style>
  <w:style w:type="paragraph" w:styleId="KonuBal">
    <w:name w:val="Title"/>
    <w:basedOn w:val="Normal"/>
    <w:uiPriority w:val="1"/>
    <w:qFormat/>
    <w:pPr>
      <w:ind w:left="141"/>
      <w:jc w:val="both"/>
    </w:pPr>
    <w:rPr>
      <w:b/>
      <w:bCs/>
      <w:sz w:val="28"/>
      <w:szCs w:val="28"/>
      <w:u w:val="single" w:color="000000"/>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styleId="Kpr">
    <w:name w:val="Hyperlink"/>
    <w:basedOn w:val="VarsaylanParagrafYazTipi"/>
    <w:uiPriority w:val="99"/>
    <w:semiHidden/>
    <w:unhideWhenUsed/>
    <w:rsid w:val="00F97820"/>
    <w:rPr>
      <w:color w:val="0000FF"/>
      <w:u w:val="single"/>
    </w:rPr>
  </w:style>
  <w:style w:type="paragraph" w:styleId="NormalWeb">
    <w:name w:val="Normal (Web)"/>
    <w:basedOn w:val="Normal"/>
    <w:uiPriority w:val="99"/>
    <w:unhideWhenUsed/>
    <w:rsid w:val="00F97820"/>
    <w:pPr>
      <w:widowControl/>
      <w:autoSpaceDE/>
      <w:autoSpaceDN/>
      <w:spacing w:before="100" w:beforeAutospacing="1" w:after="100" w:afterAutospacing="1"/>
    </w:pPr>
    <w:rPr>
      <w:rFonts w:eastAsiaTheme="minorHAnsi"/>
      <w:sz w:val="24"/>
      <w:szCs w:val="24"/>
      <w:lang w:eastAsia="tr-TR"/>
    </w:rPr>
  </w:style>
  <w:style w:type="character" w:styleId="Gl">
    <w:name w:val="Strong"/>
    <w:basedOn w:val="VarsaylanParagrafYazTipi"/>
    <w:uiPriority w:val="22"/>
    <w:qFormat/>
    <w:rsid w:val="00F978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11467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orms.gle/6sxMtqaFpe2HhAxT8"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486</Words>
  <Characters>2773</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KÜTÜPHANE</dc:creator>
  <cp:lastModifiedBy>Metin</cp:lastModifiedBy>
  <cp:revision>17</cp:revision>
  <dcterms:created xsi:type="dcterms:W3CDTF">2025-10-01T09:30:00Z</dcterms:created>
  <dcterms:modified xsi:type="dcterms:W3CDTF">2026-10-05T15:55:00Z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2024-10-02T00:00:00Z</vt:filetime>
  </property>
  <property fmtid="{D5CDD505-2E9C-101B-9397-08002B2CF9AE}" pid="3" name="Creator">
    <vt:lpwstr>Microsoft Office Word</vt:lpwstr>
  </property>
  <property fmtid="{D5CDD505-2E9C-101B-9397-08002B2CF9AE}" pid="4" name="LastSaved">
    <vt:filetime>2025-10-01T00:00:00Z</vt:filetime>
  </property>
  <property fmtid="{D5CDD505-2E9C-101B-9397-08002B2CF9AE}" pid="5" name="Producer">
    <vt:lpwstr>Aspose.Words for .NET 22.9.0</vt:lpwstr>
  </property>
</Properties>
</file>